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2B0399" w14:textId="7A04C8B3" w:rsidR="000E4B3B" w:rsidRPr="00EB3F87" w:rsidRDefault="000E4B3B" w:rsidP="000E4B3B">
      <w:pPr>
        <w:jc w:val="center"/>
        <w:rPr>
          <w:rFonts w:ascii="Calibri" w:hAnsi="Calibri" w:cs="Calibri"/>
          <w:b/>
          <w:bCs/>
          <w:color w:val="000000"/>
          <w:szCs w:val="20"/>
        </w:rPr>
      </w:pPr>
      <w:r w:rsidRPr="00EB3F87">
        <w:rPr>
          <w:rFonts w:ascii="Calibri" w:hAnsi="Calibri" w:cs="Calibri"/>
          <w:b/>
          <w:bCs/>
          <w:color w:val="000000"/>
          <w:szCs w:val="20"/>
        </w:rPr>
        <w:t>PREGÃO ELETRÔNICO Nº 1</w:t>
      </w:r>
      <w:r w:rsidR="006A4424">
        <w:rPr>
          <w:rFonts w:ascii="Calibri" w:hAnsi="Calibri" w:cs="Calibri"/>
          <w:b/>
          <w:bCs/>
          <w:color w:val="000000"/>
          <w:szCs w:val="20"/>
        </w:rPr>
        <w:t>4</w:t>
      </w:r>
      <w:bookmarkStart w:id="0" w:name="_GoBack"/>
      <w:bookmarkEnd w:id="0"/>
      <w:r w:rsidRPr="00EB3F87">
        <w:rPr>
          <w:rFonts w:ascii="Calibri" w:hAnsi="Calibri" w:cs="Calibri"/>
          <w:b/>
          <w:bCs/>
          <w:color w:val="000000"/>
          <w:szCs w:val="20"/>
        </w:rPr>
        <w:t>/2018</w:t>
      </w:r>
    </w:p>
    <w:p w14:paraId="3235E11F" w14:textId="77777777" w:rsidR="000E4B3B" w:rsidRPr="00EB3F87" w:rsidRDefault="000E4B3B" w:rsidP="000E4B3B">
      <w:pPr>
        <w:jc w:val="center"/>
        <w:rPr>
          <w:rFonts w:ascii="Calibri" w:hAnsi="Calibri" w:cs="Calibri"/>
          <w:b/>
          <w:bCs/>
          <w:color w:val="000000"/>
          <w:szCs w:val="20"/>
        </w:rPr>
      </w:pPr>
      <w:r w:rsidRPr="00EB3F87">
        <w:rPr>
          <w:rFonts w:ascii="Calibri" w:hAnsi="Calibri" w:cs="Calibri"/>
          <w:b/>
          <w:bCs/>
          <w:color w:val="000000"/>
          <w:szCs w:val="20"/>
        </w:rPr>
        <w:t xml:space="preserve">(Processo Administrativo </w:t>
      </w:r>
      <w:proofErr w:type="spellStart"/>
      <w:r w:rsidRPr="00EB3F87">
        <w:rPr>
          <w:rFonts w:ascii="Calibri" w:hAnsi="Calibri" w:cs="Calibri"/>
          <w:b/>
          <w:bCs/>
          <w:color w:val="000000"/>
          <w:szCs w:val="20"/>
        </w:rPr>
        <w:t>n.°</w:t>
      </w:r>
      <w:proofErr w:type="spellEnd"/>
      <w:r w:rsidRPr="00EB3F87">
        <w:rPr>
          <w:rFonts w:ascii="Calibri" w:hAnsi="Calibri" w:cs="Calibri"/>
          <w:b/>
          <w:bCs/>
          <w:color w:val="000000"/>
          <w:szCs w:val="20"/>
        </w:rPr>
        <w:t xml:space="preserve"> 23241.000718/2018-04)</w:t>
      </w:r>
    </w:p>
    <w:p w14:paraId="360FF05B" w14:textId="28331180" w:rsidR="0070059F" w:rsidRPr="00EB3F87" w:rsidRDefault="0070059F" w:rsidP="000E4B3B">
      <w:pPr>
        <w:spacing w:before="240" w:after="120" w:line="360" w:lineRule="auto"/>
        <w:ind w:right="-15"/>
        <w:jc w:val="center"/>
        <w:rPr>
          <w:rFonts w:ascii="Calibri" w:hAnsi="Calibri" w:cs="Calibri"/>
          <w:b/>
          <w:bCs/>
          <w:iCs/>
          <w:color w:val="000000"/>
          <w:szCs w:val="20"/>
        </w:rPr>
      </w:pPr>
      <w:r w:rsidRPr="00EB3F87">
        <w:rPr>
          <w:rFonts w:ascii="Calibri" w:hAnsi="Calibri" w:cs="Calibri"/>
          <w:b/>
          <w:szCs w:val="20"/>
        </w:rPr>
        <w:t xml:space="preserve">ANEXO </w:t>
      </w:r>
      <w:r w:rsidR="000E4B3B" w:rsidRPr="00EB3F87">
        <w:rPr>
          <w:rFonts w:ascii="Calibri" w:hAnsi="Calibri" w:cs="Calibri"/>
          <w:b/>
          <w:szCs w:val="20"/>
        </w:rPr>
        <w:t xml:space="preserve">II - </w:t>
      </w:r>
      <w:r w:rsidRPr="00EB3F87">
        <w:rPr>
          <w:rFonts w:ascii="Calibri" w:hAnsi="Calibri" w:cs="Calibri"/>
          <w:b/>
          <w:szCs w:val="20"/>
        </w:rPr>
        <w:t>TERMO DE CONTRATO</w:t>
      </w:r>
      <w:r w:rsidR="00D50084" w:rsidRPr="00EB3F87">
        <w:rPr>
          <w:rFonts w:ascii="Calibri" w:hAnsi="Calibri" w:cs="Calibri"/>
          <w:b/>
          <w:szCs w:val="20"/>
        </w:rPr>
        <w:t xml:space="preserve"> DE PRESTAÇÃO DE </w:t>
      </w:r>
      <w:r w:rsidR="004E760B" w:rsidRPr="00EB3F87">
        <w:rPr>
          <w:rFonts w:ascii="Calibri" w:hAnsi="Calibri" w:cs="Calibri"/>
          <w:b/>
          <w:bCs/>
          <w:iCs/>
          <w:color w:val="000000"/>
          <w:szCs w:val="20"/>
        </w:rPr>
        <w:t>SERVIÇOS</w:t>
      </w:r>
      <w:r w:rsidR="00A60264" w:rsidRPr="00EB3F87">
        <w:rPr>
          <w:rFonts w:ascii="Calibri" w:hAnsi="Calibri" w:cs="Calibri"/>
          <w:b/>
          <w:bCs/>
          <w:iCs/>
          <w:color w:val="000000"/>
          <w:szCs w:val="20"/>
        </w:rPr>
        <w:t xml:space="preserve"> NÃO CONTÍNUOS</w:t>
      </w:r>
    </w:p>
    <w:p w14:paraId="360FF05E" w14:textId="77777777" w:rsidR="00EF2567" w:rsidRPr="00EB3F87" w:rsidRDefault="0070059F" w:rsidP="00543D83">
      <w:pPr>
        <w:spacing w:after="120" w:line="360" w:lineRule="auto"/>
        <w:ind w:left="3969"/>
        <w:jc w:val="both"/>
        <w:rPr>
          <w:rFonts w:ascii="Calibri" w:hAnsi="Calibri" w:cs="Calibri"/>
          <w:b/>
          <w:color w:val="FF0000"/>
          <w:szCs w:val="20"/>
        </w:rPr>
      </w:pPr>
      <w:r w:rsidRPr="00EB3F87">
        <w:rPr>
          <w:rFonts w:ascii="Calibri" w:hAnsi="Calibri" w:cs="Calibri"/>
          <w:b/>
          <w:szCs w:val="20"/>
        </w:rPr>
        <w:t xml:space="preserve">TERMO DE CONTRATO DE </w:t>
      </w:r>
      <w:r w:rsidR="00EF2567" w:rsidRPr="00EB3F87">
        <w:rPr>
          <w:rFonts w:ascii="Calibri" w:hAnsi="Calibri" w:cs="Calibri"/>
          <w:b/>
          <w:szCs w:val="20"/>
        </w:rPr>
        <w:t xml:space="preserve">PRESTAÇÃO DE SERVIÇOS </w:t>
      </w:r>
      <w:r w:rsidRPr="00EB3F87">
        <w:rPr>
          <w:rFonts w:ascii="Calibri" w:hAnsi="Calibri" w:cs="Calibri"/>
          <w:b/>
          <w:szCs w:val="20"/>
        </w:rPr>
        <w:t xml:space="preserve"> Nº </w:t>
      </w:r>
      <w:r w:rsidRPr="00EB3F87">
        <w:rPr>
          <w:rFonts w:ascii="Calibri" w:hAnsi="Calibri" w:cs="Calibri"/>
          <w:b/>
          <w:color w:val="FF0000"/>
          <w:szCs w:val="20"/>
        </w:rPr>
        <w:t>......../....</w:t>
      </w:r>
      <w:r w:rsidRPr="00EB3F87">
        <w:rPr>
          <w:rFonts w:ascii="Calibri" w:hAnsi="Calibri" w:cs="Calibri"/>
          <w:b/>
          <w:szCs w:val="20"/>
        </w:rPr>
        <w:t xml:space="preserve">, QUE FAZEM ENTRE SI </w:t>
      </w:r>
      <w:r w:rsidR="00B85CD1" w:rsidRPr="00EB3F87">
        <w:rPr>
          <w:rFonts w:ascii="Calibri" w:hAnsi="Calibri" w:cs="Calibri"/>
          <w:b/>
          <w:szCs w:val="20"/>
        </w:rPr>
        <w:t xml:space="preserve">A UNIÃO, POR INTERMÉDIO DO (A) </w:t>
      </w:r>
      <w:r w:rsidRPr="00EB3F87">
        <w:rPr>
          <w:rFonts w:ascii="Calibri" w:hAnsi="Calibri" w:cs="Calibri"/>
          <w:b/>
          <w:color w:val="FF0000"/>
          <w:szCs w:val="20"/>
        </w:rPr>
        <w:t>.........................................................</w:t>
      </w:r>
      <w:r w:rsidRPr="00EB3F87">
        <w:rPr>
          <w:rFonts w:ascii="Calibri" w:hAnsi="Calibri" w:cs="Calibri"/>
          <w:b/>
          <w:szCs w:val="20"/>
        </w:rPr>
        <w:t xml:space="preserve"> E A EMPRESA </w:t>
      </w:r>
      <w:r w:rsidRPr="00EB3F87">
        <w:rPr>
          <w:rFonts w:ascii="Calibri" w:hAnsi="Calibri" w:cs="Calibri"/>
          <w:b/>
          <w:color w:val="FF0000"/>
          <w:szCs w:val="20"/>
        </w:rPr>
        <w:t xml:space="preserve">.............................................................  </w:t>
      </w:r>
    </w:p>
    <w:p w14:paraId="360FF060" w14:textId="07C3F7C0" w:rsidR="0070059F" w:rsidRPr="00EB3F87" w:rsidRDefault="00155C3D" w:rsidP="00CD1154">
      <w:pPr>
        <w:spacing w:before="120" w:after="120" w:line="276" w:lineRule="auto"/>
        <w:jc w:val="both"/>
        <w:rPr>
          <w:rFonts w:ascii="Calibri" w:hAnsi="Calibri" w:cs="Calibri"/>
          <w:szCs w:val="20"/>
        </w:rPr>
      </w:pPr>
      <w:r w:rsidRPr="00EB3F87">
        <w:rPr>
          <w:rFonts w:ascii="Calibri" w:hAnsi="Calibri" w:cs="Calibri"/>
          <w:szCs w:val="20"/>
        </w:rPr>
        <w:t>A União, por intermédio do(a)</w:t>
      </w:r>
      <w:r w:rsidR="00227C4D" w:rsidRPr="00EB3F87">
        <w:rPr>
          <w:rFonts w:ascii="Calibri" w:hAnsi="Calibri" w:cs="Calibri"/>
          <w:szCs w:val="20"/>
        </w:rPr>
        <w:t xml:space="preserve"> </w:t>
      </w:r>
      <w:r w:rsidR="0070059F" w:rsidRPr="00EB3F87">
        <w:rPr>
          <w:rFonts w:ascii="Calibri" w:hAnsi="Calibri" w:cs="Calibri"/>
          <w:color w:val="FF0000"/>
          <w:szCs w:val="20"/>
        </w:rPr>
        <w:t>....................................</w:t>
      </w:r>
      <w:r w:rsidR="00A40017" w:rsidRPr="00EB3F87">
        <w:rPr>
          <w:rFonts w:ascii="Calibri" w:hAnsi="Calibri" w:cs="Calibri"/>
          <w:szCs w:val="20"/>
        </w:rPr>
        <w:t xml:space="preserve"> </w:t>
      </w:r>
      <w:r w:rsidR="0070059F" w:rsidRPr="00EB3F87">
        <w:rPr>
          <w:rFonts w:ascii="Calibri" w:hAnsi="Calibri" w:cs="Calibri"/>
          <w:szCs w:val="20"/>
        </w:rPr>
        <w:t>(</w:t>
      </w:r>
      <w:r w:rsidR="0070059F" w:rsidRPr="00EB3F87">
        <w:rPr>
          <w:rFonts w:ascii="Calibri" w:hAnsi="Calibri" w:cs="Calibri"/>
          <w:i/>
          <w:szCs w:val="20"/>
        </w:rPr>
        <w:t>órgão ou entidade pública</w:t>
      </w:r>
      <w:r w:rsidR="0070059F" w:rsidRPr="00EB3F87">
        <w:rPr>
          <w:rFonts w:ascii="Calibri" w:hAnsi="Calibri" w:cs="Calibri"/>
          <w:szCs w:val="20"/>
        </w:rPr>
        <w:t xml:space="preserve">), com sede no(a) </w:t>
      </w:r>
      <w:r w:rsidR="0070059F" w:rsidRPr="00EB3F87">
        <w:rPr>
          <w:rFonts w:ascii="Calibri" w:hAnsi="Calibri" w:cs="Calibri"/>
          <w:color w:val="FF0000"/>
          <w:szCs w:val="20"/>
        </w:rPr>
        <w:t>.....................................................</w:t>
      </w:r>
      <w:r w:rsidR="0070059F" w:rsidRPr="00EB3F87">
        <w:rPr>
          <w:rFonts w:ascii="Calibri" w:hAnsi="Calibri" w:cs="Calibri"/>
          <w:szCs w:val="20"/>
        </w:rPr>
        <w:t xml:space="preserve">, na cidade de </w:t>
      </w:r>
      <w:r w:rsidR="0070059F" w:rsidRPr="00EB3F87">
        <w:rPr>
          <w:rFonts w:ascii="Calibri" w:hAnsi="Calibri" w:cs="Calibri"/>
          <w:color w:val="FF0000"/>
          <w:szCs w:val="20"/>
        </w:rPr>
        <w:t>......................................</w:t>
      </w:r>
      <w:r w:rsidR="0070059F" w:rsidRPr="00EB3F87">
        <w:rPr>
          <w:rFonts w:ascii="Calibri" w:hAnsi="Calibri" w:cs="Calibri"/>
          <w:szCs w:val="20"/>
        </w:rPr>
        <w:t xml:space="preserve"> /Estado </w:t>
      </w:r>
      <w:r w:rsidR="0070059F" w:rsidRPr="00EB3F87">
        <w:rPr>
          <w:rFonts w:ascii="Calibri" w:hAnsi="Calibri" w:cs="Calibri"/>
          <w:color w:val="FF0000"/>
          <w:szCs w:val="20"/>
        </w:rPr>
        <w:t>...</w:t>
      </w:r>
      <w:r w:rsidR="0070059F" w:rsidRPr="00EB3F87">
        <w:rPr>
          <w:rFonts w:ascii="Calibri" w:hAnsi="Calibri" w:cs="Calibri"/>
          <w:szCs w:val="20"/>
        </w:rPr>
        <w:t xml:space="preserve">, inscrito(a) no CNPJ sob o nº </w:t>
      </w:r>
      <w:r w:rsidR="0070059F" w:rsidRPr="00EB3F87">
        <w:rPr>
          <w:rFonts w:ascii="Calibri" w:hAnsi="Calibri" w:cs="Calibri"/>
          <w:color w:val="FF0000"/>
          <w:szCs w:val="20"/>
        </w:rPr>
        <w:t>................................</w:t>
      </w:r>
      <w:r w:rsidR="0070059F" w:rsidRPr="00EB3F87">
        <w:rPr>
          <w:rFonts w:ascii="Calibri" w:hAnsi="Calibri" w:cs="Calibri"/>
          <w:szCs w:val="20"/>
        </w:rPr>
        <w:t xml:space="preserve">, neste ato representado(a) pelo(a) </w:t>
      </w:r>
      <w:r w:rsidR="0070059F" w:rsidRPr="00EB3F87">
        <w:rPr>
          <w:rFonts w:ascii="Calibri" w:hAnsi="Calibri" w:cs="Calibri"/>
          <w:color w:val="FF0000"/>
          <w:szCs w:val="20"/>
        </w:rPr>
        <w:t>.........................</w:t>
      </w:r>
      <w:r w:rsidR="00A40017" w:rsidRPr="00EB3F87">
        <w:rPr>
          <w:rFonts w:ascii="Calibri" w:hAnsi="Calibri" w:cs="Calibri"/>
          <w:color w:val="FF0000"/>
          <w:szCs w:val="20"/>
        </w:rPr>
        <w:t xml:space="preserve"> </w:t>
      </w:r>
      <w:r w:rsidR="0070059F" w:rsidRPr="00EB3F87">
        <w:rPr>
          <w:rFonts w:ascii="Calibri" w:hAnsi="Calibri" w:cs="Calibri"/>
          <w:iCs/>
          <w:color w:val="FF0000"/>
          <w:szCs w:val="20"/>
        </w:rPr>
        <w:t>(</w:t>
      </w:r>
      <w:r w:rsidR="0070059F" w:rsidRPr="00EB3F87">
        <w:rPr>
          <w:rFonts w:ascii="Calibri" w:hAnsi="Calibri" w:cs="Calibri"/>
          <w:i/>
          <w:iCs/>
          <w:color w:val="FF0000"/>
          <w:szCs w:val="20"/>
        </w:rPr>
        <w:t>cargo e nome</w:t>
      </w:r>
      <w:r w:rsidR="0070059F" w:rsidRPr="00EB3F87">
        <w:rPr>
          <w:rFonts w:ascii="Calibri" w:hAnsi="Calibri" w:cs="Calibri"/>
          <w:iCs/>
          <w:color w:val="FF0000"/>
          <w:szCs w:val="20"/>
        </w:rPr>
        <w:t>)</w:t>
      </w:r>
      <w:r w:rsidR="0070059F" w:rsidRPr="00EB3F87">
        <w:rPr>
          <w:rFonts w:ascii="Calibri" w:hAnsi="Calibri" w:cs="Calibri"/>
          <w:szCs w:val="20"/>
        </w:rPr>
        <w:t xml:space="preserve">, nomeado(a) pela  Portaria nº </w:t>
      </w:r>
      <w:r w:rsidR="0070059F" w:rsidRPr="00EB3F87">
        <w:rPr>
          <w:rFonts w:ascii="Calibri" w:hAnsi="Calibri" w:cs="Calibri"/>
          <w:color w:val="FF0000"/>
          <w:szCs w:val="20"/>
        </w:rPr>
        <w:t>......</w:t>
      </w:r>
      <w:r w:rsidR="0070059F" w:rsidRPr="00EB3F87">
        <w:rPr>
          <w:rFonts w:ascii="Calibri" w:hAnsi="Calibri" w:cs="Calibri"/>
          <w:szCs w:val="20"/>
        </w:rPr>
        <w:t xml:space="preserve">, de </w:t>
      </w:r>
      <w:r w:rsidR="0070059F" w:rsidRPr="00EB3F87">
        <w:rPr>
          <w:rFonts w:ascii="Calibri" w:hAnsi="Calibri" w:cs="Calibri"/>
          <w:color w:val="FF0000"/>
          <w:szCs w:val="20"/>
        </w:rPr>
        <w:t>.....</w:t>
      </w:r>
      <w:r w:rsidR="0070059F" w:rsidRPr="00EB3F87">
        <w:rPr>
          <w:rFonts w:ascii="Calibri" w:hAnsi="Calibri" w:cs="Calibri"/>
          <w:szCs w:val="20"/>
        </w:rPr>
        <w:t xml:space="preserve"> de </w:t>
      </w:r>
      <w:r w:rsidR="0070059F" w:rsidRPr="00EB3F87">
        <w:rPr>
          <w:rFonts w:ascii="Calibri" w:hAnsi="Calibri" w:cs="Calibri"/>
          <w:color w:val="FF0000"/>
          <w:szCs w:val="20"/>
        </w:rPr>
        <w:t>.....................</w:t>
      </w:r>
      <w:r w:rsidR="0070059F" w:rsidRPr="00EB3F87">
        <w:rPr>
          <w:rFonts w:ascii="Calibri" w:hAnsi="Calibri" w:cs="Calibri"/>
          <w:szCs w:val="20"/>
        </w:rPr>
        <w:t xml:space="preserve"> de 20</w:t>
      </w:r>
      <w:r w:rsidR="0070059F" w:rsidRPr="00EB3F87">
        <w:rPr>
          <w:rFonts w:ascii="Calibri" w:hAnsi="Calibri" w:cs="Calibri"/>
          <w:color w:val="FF0000"/>
          <w:szCs w:val="20"/>
        </w:rPr>
        <w:t>...</w:t>
      </w:r>
      <w:r w:rsidR="0070059F" w:rsidRPr="00EB3F87">
        <w:rPr>
          <w:rFonts w:ascii="Calibri" w:hAnsi="Calibri" w:cs="Calibri"/>
          <w:szCs w:val="20"/>
        </w:rPr>
        <w:t>, publicada no</w:t>
      </w:r>
      <w:r w:rsidR="0070059F" w:rsidRPr="00EB3F87">
        <w:rPr>
          <w:rFonts w:ascii="Calibri" w:hAnsi="Calibri" w:cs="Calibri"/>
          <w:i/>
          <w:szCs w:val="20"/>
        </w:rPr>
        <w:t xml:space="preserve"> </w:t>
      </w:r>
      <w:r w:rsidR="0070059F" w:rsidRPr="00EB3F87">
        <w:rPr>
          <w:rFonts w:ascii="Calibri" w:hAnsi="Calibri" w:cs="Calibri"/>
          <w:i/>
          <w:iCs/>
          <w:szCs w:val="20"/>
        </w:rPr>
        <w:t>DOU</w:t>
      </w:r>
      <w:r w:rsidR="0070059F" w:rsidRPr="00EB3F87">
        <w:rPr>
          <w:rFonts w:ascii="Calibri" w:hAnsi="Calibri" w:cs="Calibri"/>
          <w:i/>
          <w:szCs w:val="20"/>
        </w:rPr>
        <w:t xml:space="preserve"> </w:t>
      </w:r>
      <w:r w:rsidR="0070059F" w:rsidRPr="00EB3F87">
        <w:rPr>
          <w:rFonts w:ascii="Calibri" w:hAnsi="Calibri" w:cs="Calibri"/>
          <w:szCs w:val="20"/>
        </w:rPr>
        <w:t xml:space="preserve">de </w:t>
      </w:r>
      <w:r w:rsidR="0070059F" w:rsidRPr="00EB3F87">
        <w:rPr>
          <w:rFonts w:ascii="Calibri" w:hAnsi="Calibri" w:cs="Calibri"/>
          <w:color w:val="FF0000"/>
          <w:szCs w:val="20"/>
        </w:rPr>
        <w:t>.....</w:t>
      </w:r>
      <w:r w:rsidR="0070059F" w:rsidRPr="00EB3F87">
        <w:rPr>
          <w:rFonts w:ascii="Calibri" w:hAnsi="Calibri" w:cs="Calibri"/>
          <w:szCs w:val="20"/>
        </w:rPr>
        <w:t xml:space="preserve"> de </w:t>
      </w:r>
      <w:r w:rsidR="0070059F" w:rsidRPr="00EB3F87">
        <w:rPr>
          <w:rFonts w:ascii="Calibri" w:hAnsi="Calibri" w:cs="Calibri"/>
          <w:color w:val="FF0000"/>
          <w:szCs w:val="20"/>
        </w:rPr>
        <w:t>...............</w:t>
      </w:r>
      <w:r w:rsidR="0070059F" w:rsidRPr="00EB3F87">
        <w:rPr>
          <w:rFonts w:ascii="Calibri" w:hAnsi="Calibri" w:cs="Calibri"/>
          <w:szCs w:val="20"/>
        </w:rPr>
        <w:t xml:space="preserve"> de </w:t>
      </w:r>
      <w:r w:rsidR="0070059F" w:rsidRPr="00EB3F87">
        <w:rPr>
          <w:rFonts w:ascii="Calibri" w:hAnsi="Calibri" w:cs="Calibri"/>
          <w:color w:val="FF0000"/>
          <w:szCs w:val="20"/>
        </w:rPr>
        <w:t>...........</w:t>
      </w:r>
      <w:r w:rsidR="0070059F" w:rsidRPr="00EB3F87">
        <w:rPr>
          <w:rFonts w:ascii="Calibri" w:hAnsi="Calibri" w:cs="Calibri"/>
          <w:szCs w:val="20"/>
        </w:rPr>
        <w:t xml:space="preserve">, inscrito(a) no CPF nº </w:t>
      </w:r>
      <w:r w:rsidR="0070059F" w:rsidRPr="00EB3F87">
        <w:rPr>
          <w:rFonts w:ascii="Calibri" w:hAnsi="Calibri" w:cs="Calibri"/>
          <w:color w:val="FF0000"/>
          <w:szCs w:val="20"/>
        </w:rPr>
        <w:t>....................</w:t>
      </w:r>
      <w:r w:rsidR="0070059F" w:rsidRPr="00EB3F87">
        <w:rPr>
          <w:rFonts w:ascii="Calibri" w:hAnsi="Calibri" w:cs="Calibri"/>
          <w:szCs w:val="20"/>
        </w:rPr>
        <w:t xml:space="preserve">, portador(a) da Carteira de Identidade nº </w:t>
      </w:r>
      <w:r w:rsidR="0070059F" w:rsidRPr="00EB3F87">
        <w:rPr>
          <w:rFonts w:ascii="Calibri" w:hAnsi="Calibri" w:cs="Calibri"/>
          <w:color w:val="FF0000"/>
          <w:szCs w:val="20"/>
        </w:rPr>
        <w:t>....................................</w:t>
      </w:r>
      <w:r w:rsidR="0070059F" w:rsidRPr="00EB3F87">
        <w:rPr>
          <w:rFonts w:ascii="Calibri" w:hAnsi="Calibri" w:cs="Calibri"/>
          <w:szCs w:val="20"/>
        </w:rPr>
        <w:t xml:space="preserve">, doravante denominada CONTRATANTE, e o(a) </w:t>
      </w:r>
      <w:r w:rsidR="0070059F" w:rsidRPr="00EB3F87">
        <w:rPr>
          <w:rFonts w:ascii="Calibri" w:hAnsi="Calibri" w:cs="Calibri"/>
          <w:color w:val="FF0000"/>
          <w:szCs w:val="20"/>
        </w:rPr>
        <w:t>..............................</w:t>
      </w:r>
      <w:r w:rsidR="0070059F" w:rsidRPr="00EB3F87">
        <w:rPr>
          <w:rFonts w:ascii="Calibri" w:hAnsi="Calibri" w:cs="Calibri"/>
          <w:szCs w:val="20"/>
        </w:rPr>
        <w:t xml:space="preserve"> inscrito(a) no CNPJ/MF sob o nº </w:t>
      </w:r>
      <w:r w:rsidR="0070059F" w:rsidRPr="00EB3F87">
        <w:rPr>
          <w:rFonts w:ascii="Calibri" w:hAnsi="Calibri" w:cs="Calibri"/>
          <w:color w:val="FF0000"/>
          <w:szCs w:val="20"/>
        </w:rPr>
        <w:t>............................</w:t>
      </w:r>
      <w:r w:rsidR="0070059F" w:rsidRPr="00EB3F87">
        <w:rPr>
          <w:rFonts w:ascii="Calibri" w:hAnsi="Calibri" w:cs="Calibri"/>
          <w:szCs w:val="20"/>
        </w:rPr>
        <w:t xml:space="preserve">, sediado(a) na </w:t>
      </w:r>
      <w:r w:rsidR="0070059F" w:rsidRPr="00EB3F87">
        <w:rPr>
          <w:rFonts w:ascii="Calibri" w:hAnsi="Calibri" w:cs="Calibri"/>
          <w:color w:val="FF0000"/>
          <w:szCs w:val="20"/>
        </w:rPr>
        <w:t>...................................</w:t>
      </w:r>
      <w:r w:rsidR="0070059F" w:rsidRPr="00EB3F87">
        <w:rPr>
          <w:rFonts w:ascii="Calibri" w:hAnsi="Calibri" w:cs="Calibri"/>
          <w:szCs w:val="20"/>
        </w:rPr>
        <w:t xml:space="preserve">, em </w:t>
      </w:r>
      <w:r w:rsidR="0070059F" w:rsidRPr="00EB3F87">
        <w:rPr>
          <w:rFonts w:ascii="Calibri" w:hAnsi="Calibri" w:cs="Calibri"/>
          <w:color w:val="FF0000"/>
          <w:szCs w:val="20"/>
        </w:rPr>
        <w:t>.............................</w:t>
      </w:r>
      <w:r w:rsidR="0070059F" w:rsidRPr="00EB3F87">
        <w:rPr>
          <w:rFonts w:ascii="Calibri" w:hAnsi="Calibri" w:cs="Calibri"/>
          <w:szCs w:val="20"/>
        </w:rPr>
        <w:t xml:space="preserve"> doravante designada CONTRATADA, neste ato representada pelo(a) Sr.(a) </w:t>
      </w:r>
      <w:r w:rsidR="0070059F" w:rsidRPr="00EB3F87">
        <w:rPr>
          <w:rFonts w:ascii="Calibri" w:hAnsi="Calibri" w:cs="Calibri"/>
          <w:color w:val="FF0000"/>
          <w:szCs w:val="20"/>
        </w:rPr>
        <w:t>.....................</w:t>
      </w:r>
      <w:r w:rsidR="0070059F" w:rsidRPr="00EB3F87">
        <w:rPr>
          <w:rFonts w:ascii="Calibri" w:hAnsi="Calibri" w:cs="Calibri"/>
          <w:szCs w:val="20"/>
        </w:rPr>
        <w:t xml:space="preserve">, portador(a) da Carteira de Identidade nº </w:t>
      </w:r>
      <w:r w:rsidR="0070059F" w:rsidRPr="00EB3F87">
        <w:rPr>
          <w:rFonts w:ascii="Calibri" w:hAnsi="Calibri" w:cs="Calibri"/>
          <w:color w:val="FF0000"/>
          <w:szCs w:val="20"/>
        </w:rPr>
        <w:t>.................</w:t>
      </w:r>
      <w:r w:rsidR="0070059F" w:rsidRPr="00EB3F87">
        <w:rPr>
          <w:rFonts w:ascii="Calibri" w:hAnsi="Calibri" w:cs="Calibri"/>
          <w:szCs w:val="20"/>
        </w:rPr>
        <w:t xml:space="preserve">, expedida pela (o) </w:t>
      </w:r>
      <w:r w:rsidR="0070059F" w:rsidRPr="00EB3F87">
        <w:rPr>
          <w:rFonts w:ascii="Calibri" w:hAnsi="Calibri" w:cs="Calibri"/>
          <w:color w:val="FF0000"/>
          <w:szCs w:val="20"/>
        </w:rPr>
        <w:t>..................</w:t>
      </w:r>
      <w:r w:rsidR="0070059F" w:rsidRPr="00EB3F87">
        <w:rPr>
          <w:rFonts w:ascii="Calibri" w:hAnsi="Calibri" w:cs="Calibri"/>
          <w:szCs w:val="20"/>
        </w:rPr>
        <w:t xml:space="preserve">, e CPF nº </w:t>
      </w:r>
      <w:r w:rsidR="0070059F" w:rsidRPr="00EB3F87">
        <w:rPr>
          <w:rFonts w:ascii="Calibri" w:hAnsi="Calibri" w:cs="Calibri"/>
          <w:color w:val="FF0000"/>
          <w:szCs w:val="20"/>
        </w:rPr>
        <w:t>.........................</w:t>
      </w:r>
      <w:r w:rsidR="0070059F" w:rsidRPr="00EB3F87">
        <w:rPr>
          <w:rFonts w:ascii="Calibri" w:hAnsi="Calibri" w:cs="Calibri"/>
          <w:szCs w:val="20"/>
        </w:rPr>
        <w:t xml:space="preserve">, tendo em vista o que consta no Processo nº </w:t>
      </w:r>
      <w:r w:rsidR="0070059F" w:rsidRPr="00EB3F87">
        <w:rPr>
          <w:rFonts w:ascii="Calibri" w:hAnsi="Calibri" w:cs="Calibri"/>
          <w:color w:val="FF0000"/>
          <w:szCs w:val="20"/>
        </w:rPr>
        <w:t xml:space="preserve">.............................. </w:t>
      </w:r>
      <w:r w:rsidR="0070059F" w:rsidRPr="00EB3F87">
        <w:rPr>
          <w:rFonts w:ascii="Calibri" w:hAnsi="Calibri" w:cs="Calibri"/>
          <w:szCs w:val="20"/>
        </w:rPr>
        <w:t>e em observância às disposições da Lei nº 8.666, de 21 de junho de 1993</w:t>
      </w:r>
      <w:r w:rsidR="006D62AC" w:rsidRPr="00EB3F87">
        <w:rPr>
          <w:rFonts w:ascii="Calibri" w:hAnsi="Calibri" w:cs="Calibri"/>
          <w:szCs w:val="20"/>
        </w:rPr>
        <w:t xml:space="preserve">, </w:t>
      </w:r>
      <w:r w:rsidR="0070059F" w:rsidRPr="00EB3F87">
        <w:rPr>
          <w:rFonts w:ascii="Calibri" w:hAnsi="Calibri" w:cs="Calibri"/>
          <w:szCs w:val="20"/>
        </w:rPr>
        <w:t xml:space="preserve">da Lei nº 10.520, de 17 de julho de 2002, </w:t>
      </w:r>
      <w:r w:rsidR="006D62AC" w:rsidRPr="00EB3F87">
        <w:rPr>
          <w:rFonts w:ascii="Calibri" w:hAnsi="Calibri" w:cs="Calibri"/>
          <w:szCs w:val="20"/>
        </w:rPr>
        <w:t>do Decreto nº 2.</w:t>
      </w:r>
      <w:r w:rsidR="00AB1B82" w:rsidRPr="00EB3F87">
        <w:rPr>
          <w:rFonts w:ascii="Calibri" w:hAnsi="Calibri" w:cs="Calibri"/>
          <w:szCs w:val="20"/>
        </w:rPr>
        <w:t>271, de 7 de julho de 1997 e</w:t>
      </w:r>
      <w:r w:rsidR="009A6318" w:rsidRPr="00EB3F87">
        <w:rPr>
          <w:rFonts w:ascii="Calibri" w:hAnsi="Calibri" w:cs="Calibri"/>
          <w:szCs w:val="20"/>
        </w:rPr>
        <w:t xml:space="preserve"> da Instrução Normativa SEGES/MP</w:t>
      </w:r>
      <w:r w:rsidR="00B740F7" w:rsidRPr="00EB3F87">
        <w:rPr>
          <w:rFonts w:ascii="Calibri" w:hAnsi="Calibri" w:cs="Calibri"/>
          <w:szCs w:val="20"/>
        </w:rPr>
        <w:t>DG</w:t>
      </w:r>
      <w:r w:rsidR="009A6318" w:rsidRPr="00EB3F87">
        <w:rPr>
          <w:rFonts w:ascii="Calibri" w:hAnsi="Calibri" w:cs="Calibri"/>
          <w:szCs w:val="20"/>
        </w:rPr>
        <w:t xml:space="preserve"> n. 5, de 26 de maio de 2017, </w:t>
      </w:r>
      <w:r w:rsidR="0070059F" w:rsidRPr="00EB3F87">
        <w:rPr>
          <w:rFonts w:ascii="Calibri" w:hAnsi="Calibri" w:cs="Calibri"/>
          <w:szCs w:val="20"/>
        </w:rPr>
        <w:t xml:space="preserve">resolvem celebrar o presente Termo de Contrato, decorrente do Pregão nº </w:t>
      </w:r>
      <w:r w:rsidR="0070059F" w:rsidRPr="00EB3F87">
        <w:rPr>
          <w:rFonts w:ascii="Calibri" w:hAnsi="Calibri" w:cs="Calibri"/>
          <w:color w:val="FF0000"/>
          <w:szCs w:val="20"/>
        </w:rPr>
        <w:t>..........</w:t>
      </w:r>
      <w:r w:rsidR="0070059F" w:rsidRPr="00EB3F87">
        <w:rPr>
          <w:rFonts w:ascii="Calibri" w:hAnsi="Calibri" w:cs="Calibri"/>
          <w:szCs w:val="20"/>
        </w:rPr>
        <w:t>/20</w:t>
      </w:r>
      <w:r w:rsidR="0070059F" w:rsidRPr="00EB3F87">
        <w:rPr>
          <w:rFonts w:ascii="Calibri" w:hAnsi="Calibri" w:cs="Calibri"/>
          <w:color w:val="FF0000"/>
          <w:szCs w:val="20"/>
        </w:rPr>
        <w:t>....</w:t>
      </w:r>
      <w:r w:rsidR="0070059F" w:rsidRPr="00EB3F87">
        <w:rPr>
          <w:rFonts w:ascii="Calibri" w:hAnsi="Calibri" w:cs="Calibri"/>
          <w:szCs w:val="20"/>
        </w:rPr>
        <w:t>, mediante as cláusulas e condições a seguir enunciadas.</w:t>
      </w:r>
    </w:p>
    <w:p w14:paraId="360FF062" w14:textId="77777777" w:rsidR="0070059F" w:rsidRPr="00EB3F87" w:rsidRDefault="0070059F" w:rsidP="00293E1F">
      <w:pPr>
        <w:pStyle w:val="Nivel1"/>
        <w:rPr>
          <w:rFonts w:ascii="Calibri" w:hAnsi="Calibri" w:cs="Calibri"/>
        </w:rPr>
      </w:pPr>
      <w:r w:rsidRPr="00EB3F87">
        <w:rPr>
          <w:rFonts w:ascii="Calibri" w:hAnsi="Calibri" w:cs="Calibri"/>
        </w:rPr>
        <w:t>CLÁUSULA PRIMEIRA – OBJETO</w:t>
      </w:r>
    </w:p>
    <w:p w14:paraId="360FF063" w14:textId="77777777" w:rsidR="00B01E82" w:rsidRPr="00EB3F87" w:rsidRDefault="0070059F" w:rsidP="00CD1154">
      <w:pPr>
        <w:numPr>
          <w:ilvl w:val="1"/>
          <w:numId w:val="13"/>
        </w:numPr>
        <w:spacing w:before="120" w:after="120" w:line="276" w:lineRule="auto"/>
        <w:ind w:left="425"/>
        <w:jc w:val="both"/>
        <w:rPr>
          <w:rFonts w:ascii="Calibri" w:hAnsi="Calibri" w:cs="Calibri"/>
          <w:color w:val="000000"/>
          <w:szCs w:val="20"/>
        </w:rPr>
      </w:pPr>
      <w:r w:rsidRPr="00EB3F87">
        <w:rPr>
          <w:rFonts w:ascii="Calibri" w:hAnsi="Calibri" w:cs="Calibri"/>
          <w:color w:val="000000"/>
          <w:szCs w:val="20"/>
        </w:rPr>
        <w:t xml:space="preserve">O objeto do presente </w:t>
      </w:r>
      <w:r w:rsidR="00A40017" w:rsidRPr="00EB3F87">
        <w:rPr>
          <w:rFonts w:ascii="Calibri" w:hAnsi="Calibri" w:cs="Calibri"/>
          <w:color w:val="000000"/>
          <w:szCs w:val="20"/>
        </w:rPr>
        <w:t xml:space="preserve">instrumento </w:t>
      </w:r>
      <w:r w:rsidRPr="00EB3F87">
        <w:rPr>
          <w:rFonts w:ascii="Calibri" w:hAnsi="Calibri" w:cs="Calibri"/>
          <w:color w:val="000000"/>
          <w:szCs w:val="20"/>
        </w:rPr>
        <w:t xml:space="preserve">é a </w:t>
      </w:r>
      <w:r w:rsidR="002C6DD2" w:rsidRPr="00EB3F87">
        <w:rPr>
          <w:rFonts w:ascii="Calibri" w:hAnsi="Calibri" w:cs="Calibri"/>
          <w:color w:val="000000"/>
          <w:szCs w:val="20"/>
        </w:rPr>
        <w:t>contratação de</w:t>
      </w:r>
      <w:r w:rsidR="00EF2567" w:rsidRPr="00EB3F87">
        <w:rPr>
          <w:rFonts w:ascii="Calibri" w:hAnsi="Calibri" w:cs="Calibri"/>
          <w:color w:val="000000"/>
          <w:szCs w:val="20"/>
        </w:rPr>
        <w:t xml:space="preserve"> serviços de</w:t>
      </w:r>
      <w:r w:rsidRPr="00EB3F87">
        <w:rPr>
          <w:rFonts w:ascii="Calibri" w:hAnsi="Calibri" w:cs="Calibri"/>
          <w:color w:val="000000"/>
          <w:szCs w:val="20"/>
        </w:rPr>
        <w:t xml:space="preserve"> </w:t>
      </w:r>
      <w:r w:rsidRPr="00EB3F87">
        <w:rPr>
          <w:rFonts w:ascii="Calibri" w:hAnsi="Calibri" w:cs="Calibri"/>
          <w:color w:val="FF0000"/>
          <w:szCs w:val="20"/>
        </w:rPr>
        <w:t>.........................</w:t>
      </w:r>
      <w:r w:rsidR="00B01E82" w:rsidRPr="00EB3F87">
        <w:rPr>
          <w:rFonts w:ascii="Calibri" w:hAnsi="Calibri" w:cs="Calibri"/>
          <w:color w:val="FF0000"/>
          <w:szCs w:val="20"/>
        </w:rPr>
        <w:t>.</w:t>
      </w:r>
      <w:r w:rsidR="00B01E82" w:rsidRPr="00EB3F87">
        <w:rPr>
          <w:rFonts w:ascii="Calibri" w:hAnsi="Calibri" w:cs="Calibri"/>
          <w:color w:val="000000"/>
          <w:szCs w:val="20"/>
        </w:rPr>
        <w:t>, que serão prestados nas condições estabelecidas no Termo de Referência, anexo do Edital.</w:t>
      </w:r>
    </w:p>
    <w:p w14:paraId="360FF064" w14:textId="77777777" w:rsidR="0070059F" w:rsidRPr="00EB3F87" w:rsidRDefault="00B01E82" w:rsidP="00CD1154">
      <w:pPr>
        <w:numPr>
          <w:ilvl w:val="1"/>
          <w:numId w:val="13"/>
        </w:numPr>
        <w:spacing w:before="120" w:after="120" w:line="276" w:lineRule="auto"/>
        <w:ind w:left="425"/>
        <w:jc w:val="both"/>
        <w:rPr>
          <w:rFonts w:ascii="Calibri" w:hAnsi="Calibri" w:cs="Calibri"/>
          <w:color w:val="000000"/>
          <w:szCs w:val="20"/>
        </w:rPr>
      </w:pPr>
      <w:r w:rsidRPr="00EB3F87">
        <w:rPr>
          <w:rFonts w:ascii="Calibri" w:hAnsi="Calibri" w:cs="Calibri"/>
          <w:color w:val="000000"/>
          <w:szCs w:val="20"/>
        </w:rPr>
        <w:t xml:space="preserve"> </w:t>
      </w:r>
      <w:r w:rsidR="00A40017" w:rsidRPr="00EB3F87">
        <w:rPr>
          <w:rFonts w:ascii="Calibri" w:hAnsi="Calibri" w:cs="Calibri"/>
          <w:color w:val="000000"/>
          <w:szCs w:val="20"/>
        </w:rPr>
        <w:t xml:space="preserve">Este Termo de Contrato vincula-se ao </w:t>
      </w:r>
      <w:r w:rsidRPr="00EB3F87">
        <w:rPr>
          <w:rFonts w:ascii="Calibri" w:hAnsi="Calibri" w:cs="Calibri"/>
          <w:color w:val="000000"/>
          <w:szCs w:val="20"/>
        </w:rPr>
        <w:t>E</w:t>
      </w:r>
      <w:r w:rsidR="00A40017" w:rsidRPr="00EB3F87">
        <w:rPr>
          <w:rFonts w:ascii="Calibri" w:hAnsi="Calibri" w:cs="Calibri"/>
          <w:color w:val="000000"/>
          <w:szCs w:val="20"/>
        </w:rPr>
        <w:t>dital d</w:t>
      </w:r>
      <w:r w:rsidRPr="00EB3F87">
        <w:rPr>
          <w:rFonts w:ascii="Calibri" w:hAnsi="Calibri" w:cs="Calibri"/>
          <w:color w:val="000000"/>
          <w:szCs w:val="20"/>
        </w:rPr>
        <w:t xml:space="preserve">o Pregão, identificado no preâmbulo e </w:t>
      </w:r>
      <w:r w:rsidR="00A40017" w:rsidRPr="00EB3F87">
        <w:rPr>
          <w:rFonts w:ascii="Calibri" w:hAnsi="Calibri" w:cs="Calibri"/>
          <w:color w:val="000000"/>
          <w:szCs w:val="20"/>
        </w:rPr>
        <w:t>à proposta vencedora, independentemente de transcrição.</w:t>
      </w:r>
    </w:p>
    <w:p w14:paraId="360FF065" w14:textId="77777777" w:rsidR="000575AE" w:rsidRPr="00EB3F87" w:rsidRDefault="000575AE" w:rsidP="00CD1154">
      <w:pPr>
        <w:numPr>
          <w:ilvl w:val="1"/>
          <w:numId w:val="13"/>
        </w:numPr>
        <w:spacing w:before="120" w:after="120" w:line="276" w:lineRule="auto"/>
        <w:ind w:left="425"/>
        <w:jc w:val="both"/>
        <w:rPr>
          <w:rFonts w:ascii="Calibri" w:hAnsi="Calibri" w:cs="Calibri"/>
          <w:szCs w:val="20"/>
        </w:rPr>
      </w:pPr>
      <w:r w:rsidRPr="00EB3F87">
        <w:rPr>
          <w:rFonts w:ascii="Calibri" w:hAnsi="Calibri" w:cs="Calibri"/>
          <w:szCs w:val="20"/>
        </w:rPr>
        <w:t>O</w:t>
      </w:r>
      <w:r w:rsidR="00061023" w:rsidRPr="00EB3F87">
        <w:rPr>
          <w:rFonts w:ascii="Calibri" w:hAnsi="Calibri" w:cs="Calibri"/>
          <w:szCs w:val="20"/>
        </w:rPr>
        <w:t>bjeto</w:t>
      </w:r>
      <w:r w:rsidRPr="00EB3F87">
        <w:rPr>
          <w:rFonts w:ascii="Calibri" w:hAnsi="Calibri" w:cs="Calibri"/>
          <w:szCs w:val="20"/>
        </w:rPr>
        <w:t xml:space="preserve"> da contratação</w:t>
      </w:r>
      <w:r w:rsidR="00061023" w:rsidRPr="00EB3F87">
        <w:rPr>
          <w:rFonts w:ascii="Calibri" w:hAnsi="Calibri" w:cs="Calibri"/>
          <w:szCs w:val="20"/>
        </w:rPr>
        <w:t>:</w:t>
      </w:r>
    </w:p>
    <w:tbl>
      <w:tblPr>
        <w:tblW w:w="864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20"/>
        <w:gridCol w:w="1620"/>
        <w:gridCol w:w="1980"/>
        <w:gridCol w:w="1440"/>
        <w:gridCol w:w="1980"/>
      </w:tblGrid>
      <w:tr w:rsidR="00E8481E" w:rsidRPr="00EB3F87" w14:paraId="360FF06D" w14:textId="77777777">
        <w:tc>
          <w:tcPr>
            <w:tcW w:w="1620" w:type="dxa"/>
          </w:tcPr>
          <w:p w14:paraId="360FF066" w14:textId="77777777" w:rsidR="00E8481E" w:rsidRPr="00EB3F87" w:rsidRDefault="00E8481E" w:rsidP="00B01E82">
            <w:pPr>
              <w:pStyle w:val="TtulodaTabela"/>
              <w:suppressLineNumbers w:val="0"/>
              <w:spacing w:after="0"/>
              <w:rPr>
                <w:rFonts w:ascii="Calibri" w:hAnsi="Calibri" w:cs="Calibri"/>
                <w:b w:val="0"/>
                <w:bCs w:val="0"/>
                <w:i w:val="0"/>
                <w:iCs w:val="0"/>
                <w:color w:val="FF0000"/>
              </w:rPr>
            </w:pPr>
            <w:r w:rsidRPr="00EB3F87">
              <w:rPr>
                <w:rFonts w:ascii="Calibri" w:hAnsi="Calibri" w:cs="Calibri"/>
                <w:b w:val="0"/>
                <w:bCs w:val="0"/>
                <w:i w:val="0"/>
                <w:iCs w:val="0"/>
                <w:color w:val="FF0000"/>
              </w:rPr>
              <w:t>ITEM (SERVIÇO)</w:t>
            </w:r>
          </w:p>
        </w:tc>
        <w:tc>
          <w:tcPr>
            <w:tcW w:w="1620" w:type="dxa"/>
          </w:tcPr>
          <w:p w14:paraId="360FF067" w14:textId="77777777" w:rsidR="00E8481E" w:rsidRPr="00EB3F87" w:rsidRDefault="00E8481E" w:rsidP="00B01E82">
            <w:pPr>
              <w:pStyle w:val="TtulodaTabela"/>
              <w:suppressLineNumbers w:val="0"/>
              <w:spacing w:after="0"/>
              <w:rPr>
                <w:rFonts w:ascii="Calibri" w:hAnsi="Calibri" w:cs="Calibri"/>
                <w:b w:val="0"/>
                <w:color w:val="FF0000"/>
              </w:rPr>
            </w:pPr>
            <w:r w:rsidRPr="00EB3F87">
              <w:rPr>
                <w:rFonts w:ascii="Calibri" w:hAnsi="Calibri" w:cs="Calibri"/>
                <w:b w:val="0"/>
                <w:bCs w:val="0"/>
                <w:i w:val="0"/>
                <w:iCs w:val="0"/>
                <w:color w:val="FF0000"/>
              </w:rPr>
              <w:t>LOCAL DE EXECUÇÃO</w:t>
            </w:r>
          </w:p>
        </w:tc>
        <w:tc>
          <w:tcPr>
            <w:tcW w:w="1980" w:type="dxa"/>
          </w:tcPr>
          <w:p w14:paraId="360FF068" w14:textId="77777777" w:rsidR="00E8481E" w:rsidRPr="00EB3F87" w:rsidRDefault="00E8481E" w:rsidP="00B01E82">
            <w:pPr>
              <w:jc w:val="center"/>
              <w:rPr>
                <w:rFonts w:ascii="Calibri" w:hAnsi="Calibri" w:cs="Calibri"/>
                <w:color w:val="FF0000"/>
                <w:szCs w:val="20"/>
              </w:rPr>
            </w:pPr>
            <w:r w:rsidRPr="00EB3F87">
              <w:rPr>
                <w:rFonts w:ascii="Calibri" w:hAnsi="Calibri" w:cs="Calibri"/>
                <w:color w:val="FF0000"/>
                <w:szCs w:val="20"/>
              </w:rPr>
              <w:t>QUANTIDADE</w:t>
            </w:r>
          </w:p>
          <w:p w14:paraId="360FF069" w14:textId="77777777" w:rsidR="00E8481E" w:rsidRPr="00EB3F87" w:rsidRDefault="00E8481E" w:rsidP="00B01E82">
            <w:pPr>
              <w:jc w:val="center"/>
              <w:rPr>
                <w:rFonts w:ascii="Calibri" w:hAnsi="Calibri" w:cs="Calibri"/>
                <w:color w:val="FF0000"/>
                <w:szCs w:val="20"/>
              </w:rPr>
            </w:pPr>
          </w:p>
        </w:tc>
        <w:tc>
          <w:tcPr>
            <w:tcW w:w="1440" w:type="dxa"/>
          </w:tcPr>
          <w:p w14:paraId="360FF06A" w14:textId="77777777" w:rsidR="00E8481E" w:rsidRPr="00EB3F87" w:rsidRDefault="00E8481E" w:rsidP="00B01E82">
            <w:pPr>
              <w:jc w:val="center"/>
              <w:rPr>
                <w:rFonts w:ascii="Calibri" w:hAnsi="Calibri" w:cs="Calibri"/>
                <w:color w:val="FF0000"/>
                <w:szCs w:val="20"/>
              </w:rPr>
            </w:pPr>
            <w:r w:rsidRPr="00EB3F87">
              <w:rPr>
                <w:rFonts w:ascii="Calibri" w:hAnsi="Calibri" w:cs="Calibri"/>
                <w:color w:val="FF0000"/>
                <w:szCs w:val="20"/>
              </w:rPr>
              <w:t>HORÁRIO/</w:t>
            </w:r>
          </w:p>
          <w:p w14:paraId="360FF06B" w14:textId="77777777" w:rsidR="00E8481E" w:rsidRPr="00EB3F87" w:rsidRDefault="00E8481E" w:rsidP="00B01E82">
            <w:pPr>
              <w:jc w:val="center"/>
              <w:rPr>
                <w:rFonts w:ascii="Calibri" w:hAnsi="Calibri" w:cs="Calibri"/>
                <w:color w:val="FF0000"/>
                <w:szCs w:val="20"/>
              </w:rPr>
            </w:pPr>
            <w:r w:rsidRPr="00EB3F87">
              <w:rPr>
                <w:rFonts w:ascii="Calibri" w:hAnsi="Calibri" w:cs="Calibri"/>
                <w:color w:val="FF0000"/>
                <w:szCs w:val="20"/>
              </w:rPr>
              <w:t>PERÍODO</w:t>
            </w:r>
          </w:p>
        </w:tc>
        <w:tc>
          <w:tcPr>
            <w:tcW w:w="1980" w:type="dxa"/>
          </w:tcPr>
          <w:p w14:paraId="360FF06C" w14:textId="77777777" w:rsidR="00E8481E" w:rsidRPr="00EB3F87" w:rsidRDefault="00E8481E" w:rsidP="00B01E82">
            <w:pPr>
              <w:jc w:val="center"/>
              <w:rPr>
                <w:rFonts w:ascii="Calibri" w:hAnsi="Calibri" w:cs="Calibri"/>
                <w:color w:val="FF0000"/>
                <w:szCs w:val="20"/>
              </w:rPr>
            </w:pPr>
            <w:r w:rsidRPr="00EB3F87">
              <w:rPr>
                <w:rFonts w:ascii="Calibri" w:hAnsi="Calibri" w:cs="Calibri"/>
                <w:color w:val="FF0000"/>
                <w:szCs w:val="20"/>
              </w:rPr>
              <w:t>VALORES</w:t>
            </w:r>
          </w:p>
        </w:tc>
      </w:tr>
      <w:tr w:rsidR="00E8481E" w:rsidRPr="00EB3F87" w14:paraId="360FF073" w14:textId="77777777">
        <w:tc>
          <w:tcPr>
            <w:tcW w:w="1620" w:type="dxa"/>
          </w:tcPr>
          <w:p w14:paraId="360FF06E" w14:textId="77777777" w:rsidR="00E8481E" w:rsidRPr="00EB3F87" w:rsidRDefault="00E8481E" w:rsidP="00B01E82">
            <w:pPr>
              <w:spacing w:after="120"/>
              <w:rPr>
                <w:rFonts w:ascii="Calibri" w:hAnsi="Calibri" w:cs="Calibri"/>
                <w:szCs w:val="20"/>
              </w:rPr>
            </w:pPr>
          </w:p>
        </w:tc>
        <w:tc>
          <w:tcPr>
            <w:tcW w:w="1620" w:type="dxa"/>
          </w:tcPr>
          <w:p w14:paraId="360FF06F" w14:textId="77777777" w:rsidR="00E8481E" w:rsidRPr="00EB3F87" w:rsidRDefault="00E8481E" w:rsidP="00B01E82">
            <w:pPr>
              <w:spacing w:after="120"/>
              <w:rPr>
                <w:rFonts w:ascii="Calibri" w:hAnsi="Calibri" w:cs="Calibri"/>
                <w:szCs w:val="20"/>
              </w:rPr>
            </w:pPr>
          </w:p>
        </w:tc>
        <w:tc>
          <w:tcPr>
            <w:tcW w:w="1980" w:type="dxa"/>
          </w:tcPr>
          <w:p w14:paraId="360FF070" w14:textId="77777777" w:rsidR="00E8481E" w:rsidRPr="00EB3F87" w:rsidRDefault="00E8481E" w:rsidP="00B01E82">
            <w:pPr>
              <w:spacing w:after="120"/>
              <w:rPr>
                <w:rFonts w:ascii="Calibri" w:hAnsi="Calibri" w:cs="Calibri"/>
                <w:szCs w:val="20"/>
              </w:rPr>
            </w:pPr>
          </w:p>
        </w:tc>
        <w:tc>
          <w:tcPr>
            <w:tcW w:w="1440" w:type="dxa"/>
          </w:tcPr>
          <w:p w14:paraId="360FF071" w14:textId="77777777" w:rsidR="00E8481E" w:rsidRPr="00EB3F87" w:rsidRDefault="00E8481E" w:rsidP="00B01E82">
            <w:pPr>
              <w:spacing w:after="120"/>
              <w:rPr>
                <w:rFonts w:ascii="Calibri" w:hAnsi="Calibri" w:cs="Calibri"/>
                <w:szCs w:val="20"/>
              </w:rPr>
            </w:pPr>
          </w:p>
        </w:tc>
        <w:tc>
          <w:tcPr>
            <w:tcW w:w="1980" w:type="dxa"/>
          </w:tcPr>
          <w:p w14:paraId="360FF072" w14:textId="77777777" w:rsidR="00E8481E" w:rsidRPr="00EB3F87" w:rsidRDefault="00E8481E" w:rsidP="00B01E82">
            <w:pPr>
              <w:spacing w:after="120"/>
              <w:rPr>
                <w:rFonts w:ascii="Calibri" w:hAnsi="Calibri" w:cs="Calibri"/>
                <w:szCs w:val="20"/>
              </w:rPr>
            </w:pPr>
          </w:p>
        </w:tc>
      </w:tr>
      <w:tr w:rsidR="00E8481E" w:rsidRPr="00EB3F87" w14:paraId="360FF079" w14:textId="77777777">
        <w:tc>
          <w:tcPr>
            <w:tcW w:w="1620" w:type="dxa"/>
          </w:tcPr>
          <w:p w14:paraId="360FF074" w14:textId="77777777" w:rsidR="00E8481E" w:rsidRPr="00EB3F87" w:rsidRDefault="00E8481E" w:rsidP="00B01E82">
            <w:pPr>
              <w:spacing w:after="120"/>
              <w:rPr>
                <w:rFonts w:ascii="Calibri" w:hAnsi="Calibri" w:cs="Calibri"/>
                <w:szCs w:val="20"/>
              </w:rPr>
            </w:pPr>
          </w:p>
        </w:tc>
        <w:tc>
          <w:tcPr>
            <w:tcW w:w="1620" w:type="dxa"/>
          </w:tcPr>
          <w:p w14:paraId="360FF075" w14:textId="77777777" w:rsidR="00E8481E" w:rsidRPr="00EB3F87" w:rsidRDefault="00E8481E" w:rsidP="00B01E82">
            <w:pPr>
              <w:spacing w:after="120"/>
              <w:rPr>
                <w:rFonts w:ascii="Calibri" w:hAnsi="Calibri" w:cs="Calibri"/>
                <w:szCs w:val="20"/>
              </w:rPr>
            </w:pPr>
          </w:p>
        </w:tc>
        <w:tc>
          <w:tcPr>
            <w:tcW w:w="1980" w:type="dxa"/>
          </w:tcPr>
          <w:p w14:paraId="360FF076" w14:textId="77777777" w:rsidR="00E8481E" w:rsidRPr="00EB3F87" w:rsidRDefault="00E8481E" w:rsidP="00B01E82">
            <w:pPr>
              <w:spacing w:after="120"/>
              <w:rPr>
                <w:rFonts w:ascii="Calibri" w:hAnsi="Calibri" w:cs="Calibri"/>
                <w:szCs w:val="20"/>
              </w:rPr>
            </w:pPr>
          </w:p>
        </w:tc>
        <w:tc>
          <w:tcPr>
            <w:tcW w:w="1440" w:type="dxa"/>
          </w:tcPr>
          <w:p w14:paraId="360FF077" w14:textId="77777777" w:rsidR="00E8481E" w:rsidRPr="00EB3F87" w:rsidRDefault="00E8481E" w:rsidP="00B01E82">
            <w:pPr>
              <w:spacing w:after="120"/>
              <w:rPr>
                <w:rFonts w:ascii="Calibri" w:hAnsi="Calibri" w:cs="Calibri"/>
                <w:szCs w:val="20"/>
              </w:rPr>
            </w:pPr>
          </w:p>
        </w:tc>
        <w:tc>
          <w:tcPr>
            <w:tcW w:w="1980" w:type="dxa"/>
          </w:tcPr>
          <w:p w14:paraId="360FF078" w14:textId="77777777" w:rsidR="00E8481E" w:rsidRPr="00EB3F87" w:rsidRDefault="00E8481E" w:rsidP="00B01E82">
            <w:pPr>
              <w:spacing w:after="120"/>
              <w:rPr>
                <w:rFonts w:ascii="Calibri" w:hAnsi="Calibri" w:cs="Calibri"/>
                <w:szCs w:val="20"/>
              </w:rPr>
            </w:pPr>
          </w:p>
        </w:tc>
      </w:tr>
      <w:tr w:rsidR="00E8481E" w:rsidRPr="00EB3F87" w14:paraId="360FF07F" w14:textId="77777777">
        <w:tc>
          <w:tcPr>
            <w:tcW w:w="1620" w:type="dxa"/>
          </w:tcPr>
          <w:p w14:paraId="360FF07A" w14:textId="77777777" w:rsidR="00E8481E" w:rsidRPr="00EB3F87" w:rsidRDefault="00E8481E" w:rsidP="00B01E82">
            <w:pPr>
              <w:spacing w:after="120"/>
              <w:rPr>
                <w:rFonts w:ascii="Calibri" w:hAnsi="Calibri" w:cs="Calibri"/>
                <w:szCs w:val="20"/>
              </w:rPr>
            </w:pPr>
          </w:p>
        </w:tc>
        <w:tc>
          <w:tcPr>
            <w:tcW w:w="1620" w:type="dxa"/>
          </w:tcPr>
          <w:p w14:paraId="360FF07B" w14:textId="77777777" w:rsidR="00E8481E" w:rsidRPr="00EB3F87" w:rsidRDefault="00E8481E" w:rsidP="00B01E82">
            <w:pPr>
              <w:spacing w:after="120"/>
              <w:rPr>
                <w:rFonts w:ascii="Calibri" w:hAnsi="Calibri" w:cs="Calibri"/>
                <w:szCs w:val="20"/>
              </w:rPr>
            </w:pPr>
          </w:p>
        </w:tc>
        <w:tc>
          <w:tcPr>
            <w:tcW w:w="1980" w:type="dxa"/>
          </w:tcPr>
          <w:p w14:paraId="360FF07C" w14:textId="77777777" w:rsidR="00E8481E" w:rsidRPr="00EB3F87" w:rsidRDefault="00E8481E" w:rsidP="00B01E82">
            <w:pPr>
              <w:spacing w:after="120"/>
              <w:rPr>
                <w:rFonts w:ascii="Calibri" w:hAnsi="Calibri" w:cs="Calibri"/>
                <w:szCs w:val="20"/>
              </w:rPr>
            </w:pPr>
          </w:p>
        </w:tc>
        <w:tc>
          <w:tcPr>
            <w:tcW w:w="1440" w:type="dxa"/>
          </w:tcPr>
          <w:p w14:paraId="360FF07D" w14:textId="77777777" w:rsidR="00E8481E" w:rsidRPr="00EB3F87" w:rsidRDefault="00E8481E" w:rsidP="00B01E82">
            <w:pPr>
              <w:spacing w:after="120"/>
              <w:rPr>
                <w:rFonts w:ascii="Calibri" w:hAnsi="Calibri" w:cs="Calibri"/>
                <w:szCs w:val="20"/>
              </w:rPr>
            </w:pPr>
          </w:p>
        </w:tc>
        <w:tc>
          <w:tcPr>
            <w:tcW w:w="1980" w:type="dxa"/>
          </w:tcPr>
          <w:p w14:paraId="360FF07E" w14:textId="77777777" w:rsidR="00E8481E" w:rsidRPr="00EB3F87" w:rsidRDefault="00E8481E" w:rsidP="00B01E82">
            <w:pPr>
              <w:spacing w:after="120"/>
              <w:rPr>
                <w:rFonts w:ascii="Calibri" w:hAnsi="Calibri" w:cs="Calibri"/>
                <w:szCs w:val="20"/>
              </w:rPr>
            </w:pPr>
          </w:p>
        </w:tc>
      </w:tr>
      <w:tr w:rsidR="00E8481E" w:rsidRPr="00EB3F87" w14:paraId="360FF085" w14:textId="77777777">
        <w:tc>
          <w:tcPr>
            <w:tcW w:w="1620" w:type="dxa"/>
          </w:tcPr>
          <w:p w14:paraId="360FF080" w14:textId="77777777" w:rsidR="00E8481E" w:rsidRPr="00EB3F87" w:rsidRDefault="00E8481E" w:rsidP="00B01E82">
            <w:pPr>
              <w:spacing w:after="120"/>
              <w:rPr>
                <w:rFonts w:ascii="Calibri" w:hAnsi="Calibri" w:cs="Calibri"/>
                <w:szCs w:val="20"/>
              </w:rPr>
            </w:pPr>
          </w:p>
        </w:tc>
        <w:tc>
          <w:tcPr>
            <w:tcW w:w="1620" w:type="dxa"/>
          </w:tcPr>
          <w:p w14:paraId="360FF081" w14:textId="77777777" w:rsidR="00E8481E" w:rsidRPr="00EB3F87" w:rsidRDefault="00E8481E" w:rsidP="00B01E82">
            <w:pPr>
              <w:spacing w:after="120"/>
              <w:rPr>
                <w:rFonts w:ascii="Calibri" w:hAnsi="Calibri" w:cs="Calibri"/>
                <w:szCs w:val="20"/>
              </w:rPr>
            </w:pPr>
          </w:p>
        </w:tc>
        <w:tc>
          <w:tcPr>
            <w:tcW w:w="1980" w:type="dxa"/>
          </w:tcPr>
          <w:p w14:paraId="360FF082" w14:textId="77777777" w:rsidR="00E8481E" w:rsidRPr="00EB3F87" w:rsidRDefault="00E8481E" w:rsidP="00B01E82">
            <w:pPr>
              <w:spacing w:after="120"/>
              <w:rPr>
                <w:rFonts w:ascii="Calibri" w:hAnsi="Calibri" w:cs="Calibri"/>
                <w:szCs w:val="20"/>
              </w:rPr>
            </w:pPr>
          </w:p>
        </w:tc>
        <w:tc>
          <w:tcPr>
            <w:tcW w:w="1440" w:type="dxa"/>
          </w:tcPr>
          <w:p w14:paraId="360FF083" w14:textId="77777777" w:rsidR="00E8481E" w:rsidRPr="00EB3F87" w:rsidRDefault="00E8481E" w:rsidP="00B01E82">
            <w:pPr>
              <w:spacing w:after="120"/>
              <w:rPr>
                <w:rFonts w:ascii="Calibri" w:hAnsi="Calibri" w:cs="Calibri"/>
                <w:szCs w:val="20"/>
              </w:rPr>
            </w:pPr>
          </w:p>
        </w:tc>
        <w:tc>
          <w:tcPr>
            <w:tcW w:w="1980" w:type="dxa"/>
          </w:tcPr>
          <w:p w14:paraId="360FF084" w14:textId="77777777" w:rsidR="00E8481E" w:rsidRPr="00EB3F87" w:rsidRDefault="00E8481E" w:rsidP="00B01E82">
            <w:pPr>
              <w:spacing w:after="120"/>
              <w:rPr>
                <w:rFonts w:ascii="Calibri" w:hAnsi="Calibri" w:cs="Calibri"/>
                <w:szCs w:val="20"/>
              </w:rPr>
            </w:pPr>
          </w:p>
        </w:tc>
      </w:tr>
    </w:tbl>
    <w:p w14:paraId="360FF088" w14:textId="77777777" w:rsidR="0070059F" w:rsidRPr="00EB3F87" w:rsidRDefault="0070059F" w:rsidP="00293E1F">
      <w:pPr>
        <w:pStyle w:val="Nivel1"/>
        <w:rPr>
          <w:rFonts w:ascii="Calibri" w:hAnsi="Calibri" w:cs="Calibri"/>
          <w:bCs/>
          <w:iCs/>
        </w:rPr>
      </w:pPr>
      <w:r w:rsidRPr="00EB3F87">
        <w:rPr>
          <w:rFonts w:ascii="Calibri" w:hAnsi="Calibri" w:cs="Calibri"/>
        </w:rPr>
        <w:t>CLÁUSULA SEGUNDA – VIGÊNCIA</w:t>
      </w:r>
    </w:p>
    <w:p w14:paraId="360FF089" w14:textId="2FDF15D7" w:rsidR="00D50084" w:rsidRPr="00EB3F87" w:rsidRDefault="0070059F" w:rsidP="00CD1154">
      <w:pPr>
        <w:numPr>
          <w:ilvl w:val="1"/>
          <w:numId w:val="13"/>
        </w:numPr>
        <w:spacing w:before="120" w:after="120" w:line="276" w:lineRule="auto"/>
        <w:ind w:left="425"/>
        <w:jc w:val="both"/>
        <w:rPr>
          <w:rFonts w:ascii="Calibri" w:hAnsi="Calibri" w:cs="Calibri"/>
          <w:color w:val="000000"/>
          <w:szCs w:val="20"/>
          <w:highlight w:val="cyan"/>
        </w:rPr>
      </w:pPr>
      <w:r w:rsidRPr="00EB3F87">
        <w:rPr>
          <w:rFonts w:ascii="Calibri" w:hAnsi="Calibri" w:cs="Calibri"/>
          <w:bCs/>
          <w:iCs/>
          <w:szCs w:val="20"/>
        </w:rPr>
        <w:t xml:space="preserve">O prazo de vigência deste Termo de Contrato é </w:t>
      </w:r>
      <w:r w:rsidR="00A27DA5" w:rsidRPr="00EB3F87">
        <w:rPr>
          <w:rFonts w:ascii="Calibri" w:hAnsi="Calibri" w:cs="Calibri"/>
          <w:bCs/>
          <w:iCs/>
          <w:szCs w:val="20"/>
        </w:rPr>
        <w:t xml:space="preserve">aquele fixado no </w:t>
      </w:r>
      <w:r w:rsidR="00FD4173" w:rsidRPr="00EB3F87">
        <w:rPr>
          <w:rFonts w:ascii="Calibri" w:hAnsi="Calibri" w:cs="Calibri"/>
          <w:bCs/>
          <w:iCs/>
          <w:szCs w:val="20"/>
        </w:rPr>
        <w:t>Termo de Referência</w:t>
      </w:r>
      <w:r w:rsidR="00A27DA5" w:rsidRPr="00EB3F87">
        <w:rPr>
          <w:rFonts w:ascii="Calibri" w:hAnsi="Calibri" w:cs="Calibri"/>
          <w:bCs/>
          <w:iCs/>
          <w:szCs w:val="20"/>
        </w:rPr>
        <w:t>,</w:t>
      </w:r>
      <w:r w:rsidRPr="00EB3F87">
        <w:rPr>
          <w:rFonts w:ascii="Calibri" w:hAnsi="Calibri" w:cs="Calibri"/>
          <w:bCs/>
          <w:iCs/>
          <w:szCs w:val="20"/>
        </w:rPr>
        <w:t xml:space="preserve"> </w:t>
      </w:r>
      <w:r w:rsidR="00D50084" w:rsidRPr="00EB3F87">
        <w:rPr>
          <w:rFonts w:ascii="Calibri" w:hAnsi="Calibri" w:cs="Calibri"/>
          <w:bCs/>
          <w:iCs/>
          <w:szCs w:val="20"/>
        </w:rPr>
        <w:t xml:space="preserve">com início na data de </w:t>
      </w:r>
      <w:r w:rsidR="00D50084" w:rsidRPr="00EB3F87">
        <w:rPr>
          <w:rFonts w:ascii="Calibri" w:hAnsi="Calibri" w:cs="Calibri"/>
          <w:bCs/>
          <w:iCs/>
          <w:color w:val="FF0000"/>
          <w:szCs w:val="20"/>
        </w:rPr>
        <w:t>.........../......../........</w:t>
      </w:r>
      <w:r w:rsidR="00D50084" w:rsidRPr="00EB3F87">
        <w:rPr>
          <w:rFonts w:ascii="Calibri" w:hAnsi="Calibri" w:cs="Calibri"/>
          <w:bCs/>
          <w:iCs/>
          <w:szCs w:val="20"/>
        </w:rPr>
        <w:t xml:space="preserve"> e encerramento em </w:t>
      </w:r>
      <w:r w:rsidR="00D50084" w:rsidRPr="00EB3F87">
        <w:rPr>
          <w:rFonts w:ascii="Calibri" w:hAnsi="Calibri" w:cs="Calibri"/>
          <w:bCs/>
          <w:iCs/>
          <w:color w:val="FF0000"/>
          <w:szCs w:val="20"/>
        </w:rPr>
        <w:t>.........../........./..........</w:t>
      </w:r>
      <w:r w:rsidR="00236989" w:rsidRPr="00EB3F87">
        <w:rPr>
          <w:rFonts w:ascii="Calibri" w:hAnsi="Calibri" w:cs="Calibri"/>
          <w:color w:val="000000"/>
          <w:szCs w:val="20"/>
        </w:rPr>
        <w:t>.</w:t>
      </w:r>
      <w:r w:rsidR="000C6758" w:rsidRPr="00EB3F87">
        <w:rPr>
          <w:rFonts w:ascii="Calibri" w:hAnsi="Calibri" w:cs="Calibri"/>
          <w:color w:val="000000"/>
          <w:szCs w:val="20"/>
        </w:rPr>
        <w:t xml:space="preserve">, </w:t>
      </w:r>
      <w:r w:rsidR="001C0CB3" w:rsidRPr="00EB3F87">
        <w:rPr>
          <w:rFonts w:ascii="Calibri" w:hAnsi="Calibri" w:cs="Calibri"/>
          <w:color w:val="000000"/>
          <w:szCs w:val="20"/>
        </w:rPr>
        <w:t xml:space="preserve">e </w:t>
      </w:r>
      <w:r w:rsidR="001C0CB3" w:rsidRPr="00EB3F87">
        <w:rPr>
          <w:rFonts w:ascii="Calibri" w:hAnsi="Calibri" w:cs="Calibri"/>
          <w:color w:val="000000"/>
          <w:szCs w:val="20"/>
          <w:highlight w:val="cyan"/>
        </w:rPr>
        <w:t xml:space="preserve">somente poderá </w:t>
      </w:r>
      <w:r w:rsidR="000C6758" w:rsidRPr="00EB3F87">
        <w:rPr>
          <w:rFonts w:ascii="Calibri" w:hAnsi="Calibri" w:cs="Calibri"/>
          <w:color w:val="000000"/>
          <w:szCs w:val="20"/>
          <w:highlight w:val="cyan"/>
        </w:rPr>
        <w:t>ser prorrogado nos termos do artigo 57, parágrafo 1, da Lei n. 8.666, de 1993.</w:t>
      </w:r>
    </w:p>
    <w:p w14:paraId="1C559DAB" w14:textId="2A5650BF" w:rsidR="00FD4173" w:rsidRDefault="00FD4173" w:rsidP="00CD1154">
      <w:pPr>
        <w:numPr>
          <w:ilvl w:val="1"/>
          <w:numId w:val="13"/>
        </w:numPr>
        <w:spacing w:before="120" w:after="120" w:line="276" w:lineRule="auto"/>
        <w:ind w:left="425"/>
        <w:jc w:val="both"/>
        <w:rPr>
          <w:rFonts w:ascii="Calibri" w:hAnsi="Calibri" w:cs="Calibri"/>
          <w:color w:val="000000"/>
          <w:szCs w:val="20"/>
          <w:highlight w:val="cyan"/>
        </w:rPr>
      </w:pPr>
      <w:r w:rsidRPr="00EB3F87">
        <w:rPr>
          <w:rFonts w:ascii="Calibri" w:hAnsi="Calibri" w:cs="Calibri"/>
          <w:bCs/>
          <w:iCs/>
          <w:szCs w:val="20"/>
        </w:rPr>
        <w:lastRenderedPageBreak/>
        <w:t xml:space="preserve">O prazo de execução do objeto contratual é de </w:t>
      </w:r>
      <w:proofErr w:type="spellStart"/>
      <w:r w:rsidRPr="00EB3F87">
        <w:rPr>
          <w:rFonts w:ascii="Calibri" w:hAnsi="Calibri" w:cs="Calibri"/>
          <w:bCs/>
          <w:iCs/>
          <w:szCs w:val="20"/>
        </w:rPr>
        <w:t>xx</w:t>
      </w:r>
      <w:proofErr w:type="spellEnd"/>
      <w:r w:rsidRPr="00EB3F87">
        <w:rPr>
          <w:rFonts w:ascii="Calibri" w:hAnsi="Calibri" w:cs="Calibri"/>
          <w:bCs/>
          <w:iCs/>
          <w:szCs w:val="20"/>
        </w:rPr>
        <w:t xml:space="preserve"> dias, com início na data de </w:t>
      </w:r>
      <w:r w:rsidRPr="00EB3F87">
        <w:rPr>
          <w:rFonts w:ascii="Calibri" w:hAnsi="Calibri" w:cs="Calibri"/>
          <w:bCs/>
          <w:iCs/>
          <w:color w:val="FF0000"/>
          <w:szCs w:val="20"/>
        </w:rPr>
        <w:t>.........../......../........</w:t>
      </w:r>
      <w:r w:rsidRPr="00EB3F87">
        <w:rPr>
          <w:rFonts w:ascii="Calibri" w:hAnsi="Calibri" w:cs="Calibri"/>
          <w:bCs/>
          <w:iCs/>
          <w:szCs w:val="20"/>
        </w:rPr>
        <w:t xml:space="preserve"> e encerramento em </w:t>
      </w:r>
      <w:r w:rsidRPr="00EB3F87">
        <w:rPr>
          <w:rFonts w:ascii="Calibri" w:hAnsi="Calibri" w:cs="Calibri"/>
          <w:bCs/>
          <w:iCs/>
          <w:color w:val="FF0000"/>
          <w:szCs w:val="20"/>
        </w:rPr>
        <w:t>.........../........./..........</w:t>
      </w:r>
      <w:r w:rsidRPr="00EB3F87">
        <w:rPr>
          <w:rFonts w:ascii="Calibri" w:hAnsi="Calibri" w:cs="Calibri"/>
          <w:color w:val="000000"/>
          <w:szCs w:val="20"/>
        </w:rPr>
        <w:t xml:space="preserve">., e </w:t>
      </w:r>
      <w:r w:rsidRPr="00EB3F87">
        <w:rPr>
          <w:rFonts w:ascii="Calibri" w:hAnsi="Calibri" w:cs="Calibri"/>
          <w:color w:val="000000"/>
          <w:szCs w:val="20"/>
          <w:highlight w:val="cyan"/>
        </w:rPr>
        <w:t>somente poderá ser prorrogado nos termos do artigo 57, parágrafo 1, da Lei n. 8.666, de 1993.</w:t>
      </w:r>
    </w:p>
    <w:p w14:paraId="360FF08C" w14:textId="77777777" w:rsidR="0070059F" w:rsidRPr="00EB3F87" w:rsidRDefault="0070059F" w:rsidP="00293E1F">
      <w:pPr>
        <w:pStyle w:val="Nivel1"/>
        <w:rPr>
          <w:rFonts w:ascii="Calibri" w:hAnsi="Calibri" w:cs="Calibri"/>
          <w:bCs/>
        </w:rPr>
      </w:pPr>
      <w:r w:rsidRPr="00EB3F87">
        <w:rPr>
          <w:rFonts w:ascii="Calibri" w:hAnsi="Calibri" w:cs="Calibri"/>
        </w:rPr>
        <w:t>CLÁUSULA TERCEIRA – PREÇO</w:t>
      </w:r>
    </w:p>
    <w:p w14:paraId="360FF08F" w14:textId="77777777" w:rsidR="00C3520D" w:rsidRPr="00EB3F87" w:rsidRDefault="00C3520D" w:rsidP="009D7C4D">
      <w:pPr>
        <w:pStyle w:val="PargrafodaLista"/>
        <w:numPr>
          <w:ilvl w:val="1"/>
          <w:numId w:val="37"/>
        </w:numPr>
        <w:spacing w:before="120" w:after="120" w:line="276" w:lineRule="auto"/>
        <w:ind w:left="425" w:firstLine="0"/>
        <w:jc w:val="both"/>
        <w:rPr>
          <w:rFonts w:ascii="Calibri" w:hAnsi="Calibri" w:cs="Calibri"/>
          <w:szCs w:val="20"/>
        </w:rPr>
      </w:pPr>
      <w:r w:rsidRPr="00EB3F87">
        <w:rPr>
          <w:rFonts w:ascii="Calibri" w:hAnsi="Calibri" w:cs="Calibri"/>
          <w:color w:val="000000"/>
          <w:szCs w:val="20"/>
        </w:rPr>
        <w:t>O valor total da contratação é de R$</w:t>
      </w:r>
      <w:r w:rsidR="009D7C4D" w:rsidRPr="00EB3F87">
        <w:rPr>
          <w:rFonts w:ascii="Calibri" w:hAnsi="Calibri" w:cs="Calibri"/>
          <w:color w:val="000000"/>
          <w:szCs w:val="20"/>
        </w:rPr>
        <w:t xml:space="preserve"> </w:t>
      </w:r>
      <w:r w:rsidRPr="00EB3F87">
        <w:rPr>
          <w:rFonts w:ascii="Calibri" w:hAnsi="Calibri" w:cs="Calibri"/>
          <w:color w:val="FF0000"/>
          <w:szCs w:val="20"/>
        </w:rPr>
        <w:t>.......... (.....)</w:t>
      </w:r>
    </w:p>
    <w:p w14:paraId="360FF091" w14:textId="45A9C1FF" w:rsidR="0070059F" w:rsidRPr="00EB3F87" w:rsidRDefault="0070059F" w:rsidP="00CD1154">
      <w:pPr>
        <w:numPr>
          <w:ilvl w:val="1"/>
          <w:numId w:val="37"/>
        </w:numPr>
        <w:spacing w:before="120" w:after="120" w:line="276" w:lineRule="auto"/>
        <w:ind w:left="425" w:firstLine="0"/>
        <w:jc w:val="both"/>
        <w:rPr>
          <w:rFonts w:ascii="Calibri" w:hAnsi="Calibri" w:cs="Calibri"/>
          <w:szCs w:val="20"/>
        </w:rPr>
      </w:pPr>
      <w:r w:rsidRPr="00EB3F87">
        <w:rPr>
          <w:rFonts w:ascii="Calibri" w:hAnsi="Calibri" w:cs="Calibri"/>
          <w:szCs w:val="20"/>
        </w:rPr>
        <w:t xml:space="preserve">No valor acima estão incluídas todas as despesas ordinárias diretas e indiretas decorrentes da execução </w:t>
      </w:r>
      <w:r w:rsidR="00784E51" w:rsidRPr="00EB3F87">
        <w:rPr>
          <w:rFonts w:ascii="Calibri" w:hAnsi="Calibri" w:cs="Calibri"/>
          <w:szCs w:val="20"/>
        </w:rPr>
        <w:t>do objeto</w:t>
      </w:r>
      <w:r w:rsidRPr="00EB3F87">
        <w:rPr>
          <w:rFonts w:ascii="Calibri" w:hAnsi="Calibri" w:cs="Calibri"/>
          <w:szCs w:val="20"/>
        </w:rPr>
        <w:t>, inclusive tributos e/ou impostos, encargos sociais, trabalhistas, previdenciários, fiscais e comerciais incidentes, taxa de administração, frete, seguro e outros necessários ao cumprimento integral do objeto da contratação.</w:t>
      </w:r>
    </w:p>
    <w:p w14:paraId="360FF094" w14:textId="77777777" w:rsidR="0070059F" w:rsidRPr="00EB3F87" w:rsidRDefault="0070059F" w:rsidP="00293E1F">
      <w:pPr>
        <w:pStyle w:val="Nivel1"/>
        <w:rPr>
          <w:rFonts w:ascii="Calibri" w:hAnsi="Calibri" w:cs="Calibri"/>
        </w:rPr>
      </w:pPr>
      <w:r w:rsidRPr="00EB3F87">
        <w:rPr>
          <w:rFonts w:ascii="Calibri" w:hAnsi="Calibri" w:cs="Calibri"/>
        </w:rPr>
        <w:t>CLÁUSULA QUARTA – DOTAÇÃO ORÇAMENTÁRIA</w:t>
      </w:r>
    </w:p>
    <w:p w14:paraId="360FF095" w14:textId="77777777" w:rsidR="0070059F" w:rsidRPr="00EB3F87" w:rsidRDefault="0070059F" w:rsidP="000A2CCE">
      <w:pPr>
        <w:numPr>
          <w:ilvl w:val="1"/>
          <w:numId w:val="13"/>
        </w:numPr>
        <w:spacing w:before="120" w:after="120" w:line="276" w:lineRule="auto"/>
        <w:ind w:left="425"/>
        <w:jc w:val="both"/>
        <w:rPr>
          <w:rFonts w:ascii="Calibri" w:hAnsi="Calibri" w:cs="Calibri"/>
          <w:szCs w:val="20"/>
        </w:rPr>
      </w:pPr>
      <w:r w:rsidRPr="00EB3F87">
        <w:rPr>
          <w:rFonts w:ascii="Calibri" w:hAnsi="Calibri" w:cs="Calibri"/>
          <w:szCs w:val="20"/>
        </w:rPr>
        <w:t>As despesas decorrentes desta contratação estão programadas em dotação orçamentária própria, prevista no orçamento da União, para o exercício de 20...., na classificação abaixo:</w:t>
      </w:r>
    </w:p>
    <w:p w14:paraId="360FF096" w14:textId="77777777" w:rsidR="005D23DB" w:rsidRPr="00EB3F87" w:rsidRDefault="005D23DB" w:rsidP="00CD1154">
      <w:pPr>
        <w:spacing w:before="120" w:after="120" w:line="276" w:lineRule="auto"/>
        <w:ind w:left="1134"/>
        <w:jc w:val="both"/>
        <w:rPr>
          <w:rFonts w:ascii="Calibri" w:hAnsi="Calibri" w:cs="Calibri"/>
          <w:szCs w:val="20"/>
        </w:rPr>
      </w:pPr>
      <w:r w:rsidRPr="00EB3F87">
        <w:rPr>
          <w:rFonts w:ascii="Calibri" w:hAnsi="Calibri" w:cs="Calibri"/>
          <w:szCs w:val="20"/>
        </w:rPr>
        <w:t xml:space="preserve">Gestão/Unidade:  </w:t>
      </w:r>
    </w:p>
    <w:p w14:paraId="360FF097" w14:textId="77777777" w:rsidR="005D23DB" w:rsidRPr="00EB3F87" w:rsidRDefault="005D23DB" w:rsidP="00CD1154">
      <w:pPr>
        <w:spacing w:before="120" w:after="120" w:line="276" w:lineRule="auto"/>
        <w:ind w:left="1134"/>
        <w:jc w:val="both"/>
        <w:rPr>
          <w:rFonts w:ascii="Calibri" w:hAnsi="Calibri" w:cs="Calibri"/>
          <w:szCs w:val="20"/>
        </w:rPr>
      </w:pPr>
      <w:r w:rsidRPr="00EB3F87">
        <w:rPr>
          <w:rFonts w:ascii="Calibri" w:hAnsi="Calibri" w:cs="Calibri"/>
          <w:szCs w:val="20"/>
        </w:rPr>
        <w:t xml:space="preserve">Fonte: </w:t>
      </w:r>
    </w:p>
    <w:p w14:paraId="360FF098" w14:textId="77777777" w:rsidR="005D23DB" w:rsidRPr="00EB3F87" w:rsidRDefault="005D23DB" w:rsidP="00CD1154">
      <w:pPr>
        <w:spacing w:before="120" w:after="120" w:line="276" w:lineRule="auto"/>
        <w:ind w:left="1134"/>
        <w:jc w:val="both"/>
        <w:rPr>
          <w:rFonts w:ascii="Calibri" w:hAnsi="Calibri" w:cs="Calibri"/>
          <w:szCs w:val="20"/>
        </w:rPr>
      </w:pPr>
      <w:r w:rsidRPr="00EB3F87">
        <w:rPr>
          <w:rFonts w:ascii="Calibri" w:hAnsi="Calibri" w:cs="Calibri"/>
          <w:szCs w:val="20"/>
        </w:rPr>
        <w:t xml:space="preserve">Programa de Trabalho:  </w:t>
      </w:r>
    </w:p>
    <w:p w14:paraId="360FF099" w14:textId="77777777" w:rsidR="005D23DB" w:rsidRPr="00EB3F87" w:rsidRDefault="005D23DB" w:rsidP="00CD1154">
      <w:pPr>
        <w:spacing w:before="120" w:after="120" w:line="276" w:lineRule="auto"/>
        <w:ind w:left="1134"/>
        <w:jc w:val="both"/>
        <w:rPr>
          <w:rFonts w:ascii="Calibri" w:hAnsi="Calibri" w:cs="Calibri"/>
          <w:szCs w:val="20"/>
        </w:rPr>
      </w:pPr>
      <w:r w:rsidRPr="00EB3F87">
        <w:rPr>
          <w:rFonts w:ascii="Calibri" w:hAnsi="Calibri" w:cs="Calibri"/>
          <w:szCs w:val="20"/>
        </w:rPr>
        <w:t xml:space="preserve">Elemento de Despesa:  </w:t>
      </w:r>
    </w:p>
    <w:p w14:paraId="360FF09A" w14:textId="77777777" w:rsidR="005D23DB" w:rsidRPr="00EB3F87" w:rsidRDefault="005D23DB" w:rsidP="00CD1154">
      <w:pPr>
        <w:spacing w:before="120" w:after="120" w:line="276" w:lineRule="auto"/>
        <w:ind w:left="1134"/>
        <w:jc w:val="both"/>
        <w:rPr>
          <w:rFonts w:ascii="Calibri" w:hAnsi="Calibri" w:cs="Calibri"/>
          <w:szCs w:val="20"/>
        </w:rPr>
      </w:pPr>
      <w:r w:rsidRPr="00EB3F87">
        <w:rPr>
          <w:rFonts w:ascii="Calibri" w:hAnsi="Calibri" w:cs="Calibri"/>
          <w:szCs w:val="20"/>
        </w:rPr>
        <w:t>PI:</w:t>
      </w:r>
    </w:p>
    <w:p w14:paraId="360FF09B" w14:textId="77777777" w:rsidR="0070059F" w:rsidRPr="00EB3F87" w:rsidRDefault="0070059F" w:rsidP="00293E1F">
      <w:pPr>
        <w:pStyle w:val="Nivel1"/>
        <w:rPr>
          <w:rFonts w:ascii="Calibri" w:hAnsi="Calibri" w:cs="Calibri"/>
        </w:rPr>
      </w:pPr>
      <w:r w:rsidRPr="00EB3F87">
        <w:rPr>
          <w:rFonts w:ascii="Calibri" w:hAnsi="Calibri" w:cs="Calibri"/>
        </w:rPr>
        <w:t>CLÁUSULA QUINTA – PAGAMENTO</w:t>
      </w:r>
    </w:p>
    <w:p w14:paraId="360FF09C" w14:textId="77777777" w:rsidR="006E3CA5" w:rsidRPr="00EB3F87" w:rsidRDefault="0070059F" w:rsidP="00293E1F">
      <w:pPr>
        <w:numPr>
          <w:ilvl w:val="1"/>
          <w:numId w:val="13"/>
        </w:numPr>
        <w:spacing w:before="120" w:after="120" w:line="276" w:lineRule="auto"/>
        <w:ind w:left="425"/>
        <w:jc w:val="both"/>
        <w:rPr>
          <w:rFonts w:ascii="Calibri" w:hAnsi="Calibri" w:cs="Calibri"/>
          <w:szCs w:val="20"/>
        </w:rPr>
      </w:pPr>
      <w:r w:rsidRPr="00EB3F87">
        <w:rPr>
          <w:rFonts w:ascii="Calibri" w:hAnsi="Calibri" w:cs="Calibri"/>
          <w:szCs w:val="20"/>
        </w:rPr>
        <w:t>O p</w:t>
      </w:r>
      <w:r w:rsidR="00061023" w:rsidRPr="00EB3F87">
        <w:rPr>
          <w:rFonts w:ascii="Calibri" w:hAnsi="Calibri" w:cs="Calibri"/>
          <w:szCs w:val="20"/>
        </w:rPr>
        <w:t>razo para p</w:t>
      </w:r>
      <w:r w:rsidRPr="00EB3F87">
        <w:rPr>
          <w:rFonts w:ascii="Calibri" w:hAnsi="Calibri" w:cs="Calibri"/>
          <w:szCs w:val="20"/>
        </w:rPr>
        <w:t xml:space="preserve">agamento </w:t>
      </w:r>
      <w:r w:rsidR="00A26A56" w:rsidRPr="00EB3F87">
        <w:rPr>
          <w:rFonts w:ascii="Calibri" w:hAnsi="Calibri" w:cs="Calibri"/>
          <w:szCs w:val="20"/>
        </w:rPr>
        <w:t xml:space="preserve">à CONTRATADA </w:t>
      </w:r>
      <w:r w:rsidR="00061023" w:rsidRPr="00EB3F87">
        <w:rPr>
          <w:rFonts w:ascii="Calibri" w:hAnsi="Calibri" w:cs="Calibri"/>
          <w:szCs w:val="20"/>
        </w:rPr>
        <w:t xml:space="preserve">e demais condições a ele referentes encontram-se </w:t>
      </w:r>
      <w:r w:rsidR="009C117D" w:rsidRPr="00EB3F87">
        <w:rPr>
          <w:rFonts w:ascii="Calibri" w:hAnsi="Calibri" w:cs="Calibri"/>
          <w:szCs w:val="20"/>
        </w:rPr>
        <w:t xml:space="preserve">definidos </w:t>
      </w:r>
      <w:r w:rsidR="00061023" w:rsidRPr="00EB3F87">
        <w:rPr>
          <w:rFonts w:ascii="Calibri" w:hAnsi="Calibri" w:cs="Calibri"/>
          <w:szCs w:val="20"/>
        </w:rPr>
        <w:t>no Edital.</w:t>
      </w:r>
    </w:p>
    <w:p w14:paraId="360FF09D" w14:textId="77777777" w:rsidR="006E3CA5" w:rsidRPr="00EB3F87" w:rsidRDefault="0070059F" w:rsidP="00293E1F">
      <w:pPr>
        <w:pStyle w:val="Nivel1"/>
        <w:rPr>
          <w:rFonts w:ascii="Calibri" w:hAnsi="Calibri" w:cs="Calibri"/>
        </w:rPr>
      </w:pPr>
      <w:r w:rsidRPr="00EB3F87">
        <w:rPr>
          <w:rFonts w:ascii="Calibri" w:hAnsi="Calibri" w:cs="Calibri"/>
          <w:smallCaps/>
        </w:rPr>
        <w:t>CLÁUSULA SEXTA</w:t>
      </w:r>
      <w:r w:rsidRPr="00EB3F87">
        <w:rPr>
          <w:rFonts w:ascii="Calibri" w:hAnsi="Calibri" w:cs="Calibri"/>
        </w:rPr>
        <w:t xml:space="preserve"> </w:t>
      </w:r>
      <w:r w:rsidRPr="00EB3F87">
        <w:rPr>
          <w:rFonts w:ascii="Calibri" w:hAnsi="Calibri" w:cs="Calibri"/>
          <w:smallCaps/>
        </w:rPr>
        <w:t>–</w:t>
      </w:r>
      <w:r w:rsidRPr="00EB3F87">
        <w:rPr>
          <w:rFonts w:ascii="Calibri" w:hAnsi="Calibri" w:cs="Calibri"/>
        </w:rPr>
        <w:t xml:space="preserve"> </w:t>
      </w:r>
      <w:r w:rsidR="00E739CB" w:rsidRPr="00EB3F87">
        <w:rPr>
          <w:rFonts w:ascii="Calibri" w:hAnsi="Calibri" w:cs="Calibri"/>
        </w:rPr>
        <w:t xml:space="preserve">INEXISTÊNCIA DE </w:t>
      </w:r>
      <w:r w:rsidRPr="00EB3F87">
        <w:rPr>
          <w:rFonts w:ascii="Calibri" w:hAnsi="Calibri" w:cs="Calibri"/>
        </w:rPr>
        <w:t>R</w:t>
      </w:r>
      <w:r w:rsidR="00A27DA5" w:rsidRPr="00EB3F87">
        <w:rPr>
          <w:rFonts w:ascii="Calibri" w:hAnsi="Calibri" w:cs="Calibri"/>
        </w:rPr>
        <w:t>E</w:t>
      </w:r>
      <w:r w:rsidR="0021493D" w:rsidRPr="00EB3F87">
        <w:rPr>
          <w:rFonts w:ascii="Calibri" w:hAnsi="Calibri" w:cs="Calibri"/>
        </w:rPr>
        <w:t>AJUSTE</w:t>
      </w:r>
    </w:p>
    <w:p w14:paraId="360FF09E" w14:textId="77777777" w:rsidR="0021493D" w:rsidRPr="00EB3F87" w:rsidRDefault="0021493D" w:rsidP="00293E1F">
      <w:pPr>
        <w:numPr>
          <w:ilvl w:val="1"/>
          <w:numId w:val="13"/>
        </w:numPr>
        <w:spacing w:before="120" w:after="120" w:line="276" w:lineRule="auto"/>
        <w:ind w:left="425"/>
        <w:jc w:val="both"/>
        <w:rPr>
          <w:rFonts w:ascii="Calibri" w:hAnsi="Calibri" w:cs="Calibri"/>
          <w:szCs w:val="20"/>
        </w:rPr>
      </w:pPr>
      <w:r w:rsidRPr="00EB3F87">
        <w:rPr>
          <w:rFonts w:ascii="Calibri" w:hAnsi="Calibri" w:cs="Calibri"/>
          <w:bCs/>
          <w:iCs/>
          <w:szCs w:val="20"/>
        </w:rPr>
        <w:t xml:space="preserve">O </w:t>
      </w:r>
      <w:r w:rsidR="00F42EFA" w:rsidRPr="00EB3F87">
        <w:rPr>
          <w:rFonts w:ascii="Calibri" w:hAnsi="Calibri" w:cs="Calibri"/>
          <w:bCs/>
          <w:iCs/>
          <w:szCs w:val="20"/>
        </w:rPr>
        <w:t>preço é fixo e irreajustável</w:t>
      </w:r>
      <w:r w:rsidRPr="00EB3F87">
        <w:rPr>
          <w:rFonts w:ascii="Calibri" w:hAnsi="Calibri" w:cs="Calibri"/>
          <w:szCs w:val="20"/>
        </w:rPr>
        <w:t>.</w:t>
      </w:r>
    </w:p>
    <w:p w14:paraId="360FF09F" w14:textId="77777777" w:rsidR="0070059F" w:rsidRPr="00EB3F87" w:rsidRDefault="0070059F" w:rsidP="00293E1F">
      <w:pPr>
        <w:pStyle w:val="Nivel1"/>
        <w:rPr>
          <w:rFonts w:ascii="Calibri" w:hAnsi="Calibri" w:cs="Calibri"/>
        </w:rPr>
      </w:pPr>
      <w:r w:rsidRPr="00EB3F87">
        <w:rPr>
          <w:rFonts w:ascii="Calibri" w:hAnsi="Calibri" w:cs="Calibri"/>
        </w:rPr>
        <w:t>CLÁUSULA SÉTIMA – GARANTIA DE EXECUÇÃO</w:t>
      </w:r>
    </w:p>
    <w:p w14:paraId="360FF0A3" w14:textId="2CA545F4" w:rsidR="00D772A3" w:rsidRPr="00EB3F87" w:rsidRDefault="009E57F9" w:rsidP="00D772A3">
      <w:pPr>
        <w:pStyle w:val="PargrafodaLista"/>
        <w:numPr>
          <w:ilvl w:val="1"/>
          <w:numId w:val="13"/>
        </w:numPr>
        <w:spacing w:before="120" w:after="120" w:line="276" w:lineRule="auto"/>
        <w:ind w:left="425"/>
        <w:jc w:val="both"/>
        <w:rPr>
          <w:rFonts w:ascii="Calibri" w:hAnsi="Calibri" w:cs="Calibri"/>
          <w:i/>
          <w:szCs w:val="20"/>
        </w:rPr>
      </w:pPr>
      <w:r w:rsidRPr="00EB3F87">
        <w:rPr>
          <w:rFonts w:ascii="Calibri" w:hAnsi="Calibri" w:cs="Calibri"/>
          <w:i/>
          <w:szCs w:val="20"/>
        </w:rPr>
        <w:t>A CONTRATADA prestará garantia</w:t>
      </w:r>
      <w:r w:rsidR="00FD4173" w:rsidRPr="00EB3F87">
        <w:rPr>
          <w:rFonts w:ascii="Calibri" w:hAnsi="Calibri" w:cs="Calibri"/>
          <w:i/>
          <w:szCs w:val="20"/>
        </w:rPr>
        <w:t xml:space="preserve"> equivalente a 5% (cinco por cento) do valor total do contrato equivalente a </w:t>
      </w:r>
      <w:r w:rsidRPr="00EB3F87">
        <w:rPr>
          <w:rFonts w:ascii="Calibri" w:hAnsi="Calibri" w:cs="Calibri"/>
          <w:i/>
          <w:szCs w:val="20"/>
        </w:rPr>
        <w:t xml:space="preserve">R$ ............... (.......................), no prazo </w:t>
      </w:r>
      <w:r w:rsidR="00526AD6" w:rsidRPr="00EB3F87">
        <w:rPr>
          <w:rFonts w:ascii="Calibri" w:hAnsi="Calibri" w:cs="Calibri"/>
          <w:bCs/>
          <w:iCs/>
          <w:szCs w:val="20"/>
        </w:rPr>
        <w:t>10 (dez) dias após a assinatura deste Termo de Contrato</w:t>
      </w:r>
      <w:r w:rsidRPr="00EB3F87">
        <w:rPr>
          <w:rFonts w:ascii="Calibri" w:hAnsi="Calibri" w:cs="Calibri"/>
          <w:i/>
          <w:szCs w:val="20"/>
        </w:rPr>
        <w:t>, observadas as condições previstas no Edital.</w:t>
      </w:r>
      <w:r w:rsidR="00D772A3" w:rsidRPr="00EB3F87">
        <w:rPr>
          <w:rFonts w:ascii="Calibri" w:hAnsi="Calibri" w:cs="Calibri"/>
          <w:szCs w:val="20"/>
        </w:rPr>
        <w:t xml:space="preserve"> </w:t>
      </w:r>
    </w:p>
    <w:p w14:paraId="360FF0A4" w14:textId="77777777" w:rsidR="0070059F" w:rsidRPr="00EB3F87" w:rsidRDefault="0070059F" w:rsidP="00293E1F">
      <w:pPr>
        <w:pStyle w:val="Nivel1"/>
        <w:rPr>
          <w:rFonts w:ascii="Calibri" w:hAnsi="Calibri" w:cs="Calibri"/>
        </w:rPr>
      </w:pPr>
      <w:r w:rsidRPr="00EB3F87">
        <w:rPr>
          <w:rFonts w:ascii="Calibri" w:hAnsi="Calibri" w:cs="Calibri"/>
        </w:rPr>
        <w:t xml:space="preserve">CLÁUSULA OITAVA </w:t>
      </w:r>
      <w:r w:rsidR="00784E51" w:rsidRPr="00EB3F87">
        <w:rPr>
          <w:rFonts w:ascii="Calibri" w:hAnsi="Calibri" w:cs="Calibri"/>
        </w:rPr>
        <w:t>–</w:t>
      </w:r>
      <w:r w:rsidRPr="00EB3F87">
        <w:rPr>
          <w:rFonts w:ascii="Calibri" w:hAnsi="Calibri" w:cs="Calibri"/>
        </w:rPr>
        <w:t xml:space="preserve"> </w:t>
      </w:r>
      <w:r w:rsidR="00331B8A" w:rsidRPr="00EB3F87">
        <w:rPr>
          <w:rFonts w:ascii="Calibri" w:hAnsi="Calibri" w:cs="Calibri"/>
        </w:rPr>
        <w:t xml:space="preserve">REGIME DE EXECUÇÃO </w:t>
      </w:r>
      <w:r w:rsidR="00784E51" w:rsidRPr="00EB3F87">
        <w:rPr>
          <w:rFonts w:ascii="Calibri" w:hAnsi="Calibri" w:cs="Calibri"/>
        </w:rPr>
        <w:t>DO</w:t>
      </w:r>
      <w:r w:rsidR="004615EA" w:rsidRPr="00EB3F87">
        <w:rPr>
          <w:rFonts w:ascii="Calibri" w:hAnsi="Calibri" w:cs="Calibri"/>
        </w:rPr>
        <w:t>S</w:t>
      </w:r>
      <w:r w:rsidR="00784E51" w:rsidRPr="00EB3F87">
        <w:rPr>
          <w:rFonts w:ascii="Calibri" w:hAnsi="Calibri" w:cs="Calibri"/>
        </w:rPr>
        <w:t xml:space="preserve"> SERVIÇOS E FISCALIZAÇÃO</w:t>
      </w:r>
    </w:p>
    <w:p w14:paraId="360FF0A5" w14:textId="77777777" w:rsidR="0070059F" w:rsidRPr="00EB3F87" w:rsidRDefault="00331B8A" w:rsidP="00293E1F">
      <w:pPr>
        <w:pStyle w:val="PargrafodaLista"/>
        <w:numPr>
          <w:ilvl w:val="1"/>
          <w:numId w:val="13"/>
        </w:numPr>
        <w:spacing w:before="120" w:after="120" w:line="276" w:lineRule="auto"/>
        <w:jc w:val="both"/>
        <w:rPr>
          <w:rFonts w:ascii="Calibri" w:hAnsi="Calibri" w:cs="Calibri"/>
          <w:szCs w:val="20"/>
        </w:rPr>
      </w:pPr>
      <w:r w:rsidRPr="00EB3F87">
        <w:rPr>
          <w:rFonts w:ascii="Calibri" w:hAnsi="Calibri" w:cs="Calibri"/>
          <w:szCs w:val="20"/>
        </w:rPr>
        <w:t xml:space="preserve">O regime de execução dos serviços </w:t>
      </w:r>
      <w:r w:rsidR="00BC10CF" w:rsidRPr="00EB3F87">
        <w:rPr>
          <w:rFonts w:ascii="Calibri" w:hAnsi="Calibri" w:cs="Calibri"/>
          <w:szCs w:val="20"/>
        </w:rPr>
        <w:t xml:space="preserve">a serem executados </w:t>
      </w:r>
      <w:r w:rsidR="004615EA" w:rsidRPr="00EB3F87">
        <w:rPr>
          <w:rFonts w:ascii="Calibri" w:hAnsi="Calibri" w:cs="Calibri"/>
          <w:szCs w:val="20"/>
        </w:rPr>
        <w:t>pela CONTRATADA</w:t>
      </w:r>
      <w:r w:rsidR="006D4AB0" w:rsidRPr="00EB3F87">
        <w:rPr>
          <w:rFonts w:ascii="Calibri" w:hAnsi="Calibri" w:cs="Calibri"/>
          <w:szCs w:val="20"/>
        </w:rPr>
        <w:t xml:space="preserve">, os materiais que serão empregados </w:t>
      </w:r>
      <w:r w:rsidR="004615EA" w:rsidRPr="00EB3F87">
        <w:rPr>
          <w:rFonts w:ascii="Calibri" w:hAnsi="Calibri" w:cs="Calibri"/>
          <w:szCs w:val="20"/>
        </w:rPr>
        <w:t xml:space="preserve">e </w:t>
      </w:r>
      <w:r w:rsidR="006D4AB0" w:rsidRPr="00EB3F87">
        <w:rPr>
          <w:rFonts w:ascii="Calibri" w:hAnsi="Calibri" w:cs="Calibri"/>
          <w:szCs w:val="20"/>
        </w:rPr>
        <w:t>a</w:t>
      </w:r>
      <w:r w:rsidR="004615EA" w:rsidRPr="00EB3F87">
        <w:rPr>
          <w:rFonts w:ascii="Calibri" w:hAnsi="Calibri" w:cs="Calibri"/>
          <w:szCs w:val="20"/>
        </w:rPr>
        <w:t xml:space="preserve"> fiscalização pela CONTRATANTE </w:t>
      </w:r>
      <w:r w:rsidRPr="00EB3F87">
        <w:rPr>
          <w:rFonts w:ascii="Calibri" w:hAnsi="Calibri" w:cs="Calibri"/>
          <w:szCs w:val="20"/>
        </w:rPr>
        <w:t>são aquele</w:t>
      </w:r>
      <w:r w:rsidR="0070059F" w:rsidRPr="00EB3F87">
        <w:rPr>
          <w:rFonts w:ascii="Calibri" w:hAnsi="Calibri" w:cs="Calibri"/>
          <w:szCs w:val="20"/>
        </w:rPr>
        <w:t>s previst</w:t>
      </w:r>
      <w:r w:rsidRPr="00EB3F87">
        <w:rPr>
          <w:rFonts w:ascii="Calibri" w:hAnsi="Calibri" w:cs="Calibri"/>
          <w:szCs w:val="20"/>
        </w:rPr>
        <w:t>o</w:t>
      </w:r>
      <w:r w:rsidR="0070059F" w:rsidRPr="00EB3F87">
        <w:rPr>
          <w:rFonts w:ascii="Calibri" w:hAnsi="Calibri" w:cs="Calibri"/>
          <w:szCs w:val="20"/>
        </w:rPr>
        <w:t>s no Termo de Referência</w:t>
      </w:r>
      <w:r w:rsidR="00BC10CF" w:rsidRPr="00EB3F87">
        <w:rPr>
          <w:rFonts w:ascii="Calibri" w:hAnsi="Calibri" w:cs="Calibri"/>
          <w:szCs w:val="20"/>
        </w:rPr>
        <w:t>, anexo do Edital</w:t>
      </w:r>
      <w:r w:rsidR="0070059F" w:rsidRPr="00EB3F87">
        <w:rPr>
          <w:rFonts w:ascii="Calibri" w:hAnsi="Calibri" w:cs="Calibri"/>
          <w:szCs w:val="20"/>
        </w:rPr>
        <w:t>.</w:t>
      </w:r>
    </w:p>
    <w:p w14:paraId="22A57DA8" w14:textId="77777777" w:rsidR="00152FE7" w:rsidRPr="00F56B4A" w:rsidRDefault="00152FE7" w:rsidP="00152FE7">
      <w:pPr>
        <w:pStyle w:val="PargrafodaLista"/>
        <w:numPr>
          <w:ilvl w:val="1"/>
          <w:numId w:val="13"/>
        </w:numPr>
        <w:spacing w:before="120" w:after="120" w:line="276" w:lineRule="auto"/>
        <w:jc w:val="both"/>
        <w:rPr>
          <w:rFonts w:ascii="Calibri" w:hAnsi="Calibri" w:cs="Calibri"/>
          <w:szCs w:val="20"/>
        </w:rPr>
      </w:pPr>
      <w:r w:rsidRPr="00F56B4A">
        <w:rPr>
          <w:rFonts w:ascii="Calibri" w:hAnsi="Calibri" w:cs="Calibri"/>
          <w:b/>
          <w:szCs w:val="20"/>
        </w:rPr>
        <w:lastRenderedPageBreak/>
        <w:t>O prazo de execução dos serviços será de ...........</w:t>
      </w:r>
      <w:r w:rsidRPr="00F56B4A">
        <w:rPr>
          <w:rFonts w:ascii="Calibri" w:hAnsi="Calibri" w:cs="Calibri"/>
          <w:szCs w:val="20"/>
        </w:rPr>
        <w:t xml:space="preserve"> (indicar o período de tempo previsto para a conclusão dos serviços)</w:t>
      </w:r>
      <w:r w:rsidRPr="00F56B4A">
        <w:rPr>
          <w:rFonts w:ascii="Calibri" w:hAnsi="Calibri" w:cs="Calibri"/>
          <w:b/>
          <w:szCs w:val="20"/>
        </w:rPr>
        <w:t>,</w:t>
      </w:r>
      <w:r w:rsidRPr="00F56B4A">
        <w:rPr>
          <w:rFonts w:ascii="Calibri" w:hAnsi="Calibri" w:cs="Calibri"/>
          <w:szCs w:val="20"/>
        </w:rPr>
        <w:t xml:space="preserve"> com início ................................. (indicar a data ou evento para o início dos serviços), na forma que segue:</w:t>
      </w:r>
    </w:p>
    <w:p w14:paraId="3EFE27FF" w14:textId="77777777" w:rsidR="00152FE7" w:rsidRPr="00F56B4A" w:rsidRDefault="00152FE7" w:rsidP="00152FE7">
      <w:pPr>
        <w:pStyle w:val="PargrafodaLista"/>
        <w:spacing w:before="120" w:after="120" w:line="276" w:lineRule="auto"/>
        <w:ind w:left="284"/>
        <w:jc w:val="both"/>
        <w:rPr>
          <w:rFonts w:ascii="Calibri" w:hAnsi="Calibri" w:cs="Calibri"/>
          <w:szCs w:val="20"/>
        </w:rPr>
      </w:pPr>
    </w:p>
    <w:p w14:paraId="381BC33C" w14:textId="4F95DE35" w:rsidR="00152FE7" w:rsidRPr="00F56B4A" w:rsidRDefault="00152FE7" w:rsidP="00152FE7">
      <w:pPr>
        <w:pStyle w:val="PargrafodaLista"/>
        <w:numPr>
          <w:ilvl w:val="1"/>
          <w:numId w:val="13"/>
        </w:numPr>
        <w:spacing w:before="120" w:after="120" w:line="276" w:lineRule="auto"/>
        <w:jc w:val="both"/>
        <w:rPr>
          <w:rFonts w:ascii="Calibri" w:hAnsi="Calibri" w:cs="Calibri"/>
          <w:szCs w:val="20"/>
        </w:rPr>
      </w:pPr>
      <w:r w:rsidRPr="00F56B4A">
        <w:rPr>
          <w:rFonts w:ascii="Calibri" w:hAnsi="Calibri" w:cs="Calibri"/>
          <w:b/>
          <w:szCs w:val="20"/>
        </w:rPr>
        <w:t>O prazo de execução dos serviços será de ...........</w:t>
      </w:r>
      <w:r w:rsidRPr="00F56B4A">
        <w:rPr>
          <w:rFonts w:ascii="Calibri" w:hAnsi="Calibri" w:cs="Calibri"/>
          <w:szCs w:val="20"/>
        </w:rPr>
        <w:t xml:space="preserve"> (indicar o período de tempo previsto para a conclusão dos serviços)</w:t>
      </w:r>
      <w:r w:rsidRPr="00F56B4A">
        <w:rPr>
          <w:rFonts w:ascii="Calibri" w:hAnsi="Calibri" w:cs="Calibri"/>
          <w:b/>
          <w:szCs w:val="20"/>
        </w:rPr>
        <w:t>,</w:t>
      </w:r>
      <w:r w:rsidRPr="00F56B4A">
        <w:rPr>
          <w:rFonts w:ascii="Calibri" w:hAnsi="Calibri" w:cs="Calibri"/>
          <w:szCs w:val="20"/>
        </w:rPr>
        <w:t xml:space="preserve"> com início ................................. (indicar a data ou evento para o início dos serviços), </w:t>
      </w:r>
      <w:r w:rsidRPr="00F56B4A">
        <w:rPr>
          <w:rFonts w:ascii="Calibri" w:hAnsi="Calibri" w:cs="Calibri"/>
          <w:b/>
          <w:szCs w:val="20"/>
        </w:rPr>
        <w:t>e seguirá o seguinte cronograma:</w:t>
      </w:r>
    </w:p>
    <w:p w14:paraId="437A80D4" w14:textId="77777777" w:rsidR="00152FE7" w:rsidRPr="00F56B4A" w:rsidRDefault="00152FE7" w:rsidP="00152FE7">
      <w:pPr>
        <w:spacing w:before="120" w:after="120" w:line="276" w:lineRule="auto"/>
        <w:jc w:val="both"/>
        <w:rPr>
          <w:rFonts w:ascii="Calibri" w:hAnsi="Calibri" w:cs="Calibri"/>
          <w:szCs w:val="20"/>
        </w:rPr>
      </w:pPr>
    </w:p>
    <w:p w14:paraId="1E5FAA04" w14:textId="77777777" w:rsidR="00152FE7" w:rsidRPr="00F56B4A" w:rsidRDefault="00152FE7" w:rsidP="00152FE7">
      <w:pPr>
        <w:pStyle w:val="PargrafodaLista"/>
        <w:numPr>
          <w:ilvl w:val="2"/>
          <w:numId w:val="39"/>
        </w:numPr>
        <w:spacing w:before="120" w:after="120" w:line="276" w:lineRule="auto"/>
        <w:jc w:val="both"/>
        <w:rPr>
          <w:rFonts w:ascii="Calibri" w:hAnsi="Calibri" w:cs="Calibri"/>
          <w:szCs w:val="20"/>
        </w:rPr>
      </w:pPr>
      <w:r w:rsidRPr="00F56B4A">
        <w:rPr>
          <w:rFonts w:ascii="Calibri" w:hAnsi="Calibri" w:cs="Calibri"/>
          <w:szCs w:val="20"/>
        </w:rPr>
        <w:t>. ........... (início e conclusão)</w:t>
      </w:r>
    </w:p>
    <w:p w14:paraId="54B96F20" w14:textId="77777777" w:rsidR="00152FE7" w:rsidRPr="00F56B4A" w:rsidRDefault="00152FE7" w:rsidP="00152FE7">
      <w:pPr>
        <w:pStyle w:val="PargrafodaLista"/>
        <w:numPr>
          <w:ilvl w:val="2"/>
          <w:numId w:val="39"/>
        </w:numPr>
        <w:spacing w:before="120" w:after="120" w:line="276" w:lineRule="auto"/>
        <w:jc w:val="both"/>
        <w:rPr>
          <w:rFonts w:ascii="Calibri" w:hAnsi="Calibri" w:cs="Calibri"/>
          <w:szCs w:val="20"/>
        </w:rPr>
      </w:pPr>
      <w:r w:rsidRPr="00F56B4A">
        <w:rPr>
          <w:rFonts w:ascii="Calibri" w:hAnsi="Calibri" w:cs="Calibri"/>
          <w:szCs w:val="20"/>
        </w:rPr>
        <w:t xml:space="preserve"> ......... (início e conclusão)</w:t>
      </w:r>
    </w:p>
    <w:p w14:paraId="622DE39B" w14:textId="68E8F9A9" w:rsidR="00152FE7" w:rsidRPr="00F56B4A" w:rsidRDefault="00152FE7" w:rsidP="00152FE7">
      <w:pPr>
        <w:pStyle w:val="PargrafodaLista"/>
        <w:numPr>
          <w:ilvl w:val="2"/>
          <w:numId w:val="39"/>
        </w:numPr>
        <w:spacing w:before="120" w:after="120" w:line="276" w:lineRule="auto"/>
        <w:jc w:val="both"/>
        <w:rPr>
          <w:rFonts w:ascii="Calibri" w:hAnsi="Calibri" w:cs="Calibri"/>
          <w:szCs w:val="20"/>
        </w:rPr>
      </w:pPr>
      <w:r w:rsidRPr="00F56B4A">
        <w:rPr>
          <w:rFonts w:ascii="Calibri" w:hAnsi="Calibri" w:cs="Calibri"/>
          <w:szCs w:val="20"/>
        </w:rPr>
        <w:t xml:space="preserve">8.1.3. .......... </w:t>
      </w:r>
    </w:p>
    <w:p w14:paraId="360FF0A6" w14:textId="77777777" w:rsidR="0070059F" w:rsidRPr="00EB3F87" w:rsidRDefault="0070059F" w:rsidP="00293E1F">
      <w:pPr>
        <w:pStyle w:val="Nivel1"/>
        <w:rPr>
          <w:rFonts w:ascii="Calibri" w:hAnsi="Calibri" w:cs="Calibri"/>
        </w:rPr>
      </w:pPr>
      <w:r w:rsidRPr="00EB3F87">
        <w:rPr>
          <w:rFonts w:ascii="Calibri" w:hAnsi="Calibri" w:cs="Calibri"/>
        </w:rPr>
        <w:t xml:space="preserve">CLÁUSULA </w:t>
      </w:r>
      <w:r w:rsidR="004615EA" w:rsidRPr="00EB3F87">
        <w:rPr>
          <w:rFonts w:ascii="Calibri" w:hAnsi="Calibri" w:cs="Calibri"/>
        </w:rPr>
        <w:t>NONA</w:t>
      </w:r>
      <w:r w:rsidRPr="00EB3F87">
        <w:rPr>
          <w:rFonts w:ascii="Calibri" w:hAnsi="Calibri" w:cs="Calibri"/>
        </w:rPr>
        <w:t xml:space="preserve"> – OBRIGAÇÕES DA CONTRATANTE E DA CONTRATADA</w:t>
      </w:r>
    </w:p>
    <w:p w14:paraId="360FF0A7" w14:textId="77777777" w:rsidR="0070059F" w:rsidRDefault="0070059F" w:rsidP="00293E1F">
      <w:pPr>
        <w:numPr>
          <w:ilvl w:val="1"/>
          <w:numId w:val="13"/>
        </w:numPr>
        <w:spacing w:before="120" w:after="120" w:line="276" w:lineRule="auto"/>
        <w:ind w:left="425"/>
        <w:jc w:val="both"/>
        <w:rPr>
          <w:rFonts w:ascii="Calibri" w:hAnsi="Calibri" w:cs="Calibri"/>
          <w:szCs w:val="20"/>
        </w:rPr>
      </w:pPr>
      <w:r w:rsidRPr="00EB3F87">
        <w:rPr>
          <w:rFonts w:ascii="Calibri" w:hAnsi="Calibri" w:cs="Calibri"/>
          <w:szCs w:val="20"/>
        </w:rPr>
        <w:t xml:space="preserve">As obrigações da </w:t>
      </w:r>
      <w:r w:rsidR="004615EA" w:rsidRPr="00EB3F87">
        <w:rPr>
          <w:rFonts w:ascii="Calibri" w:hAnsi="Calibri" w:cs="Calibri"/>
          <w:szCs w:val="20"/>
        </w:rPr>
        <w:t xml:space="preserve">CONTRATANTE </w:t>
      </w:r>
      <w:r w:rsidR="00BC10CF" w:rsidRPr="00EB3F87">
        <w:rPr>
          <w:rFonts w:ascii="Calibri" w:hAnsi="Calibri" w:cs="Calibri"/>
          <w:szCs w:val="20"/>
        </w:rPr>
        <w:t>e da</w:t>
      </w:r>
      <w:r w:rsidR="004615EA" w:rsidRPr="00EB3F87">
        <w:rPr>
          <w:rFonts w:ascii="Calibri" w:hAnsi="Calibri" w:cs="Calibri"/>
          <w:szCs w:val="20"/>
        </w:rPr>
        <w:t xml:space="preserve"> CONTRATADA</w:t>
      </w:r>
      <w:r w:rsidRPr="00EB3F87">
        <w:rPr>
          <w:rFonts w:ascii="Calibri" w:hAnsi="Calibri" w:cs="Calibri"/>
          <w:szCs w:val="20"/>
        </w:rPr>
        <w:t xml:space="preserve"> são aquelas previstas no Termo de Referê</w:t>
      </w:r>
      <w:r w:rsidR="00BC10CF" w:rsidRPr="00EB3F87">
        <w:rPr>
          <w:rFonts w:ascii="Calibri" w:hAnsi="Calibri" w:cs="Calibri"/>
          <w:szCs w:val="20"/>
        </w:rPr>
        <w:t>ncia, anexo do Edital.</w:t>
      </w:r>
    </w:p>
    <w:p w14:paraId="360FF0A9" w14:textId="77777777" w:rsidR="0070059F" w:rsidRPr="00EB3F87" w:rsidRDefault="0070059F" w:rsidP="00293E1F">
      <w:pPr>
        <w:pStyle w:val="Nivel1"/>
        <w:rPr>
          <w:rFonts w:ascii="Calibri" w:hAnsi="Calibri" w:cs="Calibri"/>
        </w:rPr>
      </w:pPr>
      <w:r w:rsidRPr="00EB3F87">
        <w:rPr>
          <w:rFonts w:ascii="Calibri" w:hAnsi="Calibri" w:cs="Calibri"/>
        </w:rPr>
        <w:t>CLÁUSULA DÉCIMA – SANÇÕES ADMINISTRATIVAS</w:t>
      </w:r>
      <w:r w:rsidR="00D772A3" w:rsidRPr="00EB3F87">
        <w:rPr>
          <w:rFonts w:ascii="Calibri" w:hAnsi="Calibri" w:cs="Calibri"/>
        </w:rPr>
        <w:t>.</w:t>
      </w:r>
    </w:p>
    <w:p w14:paraId="636F0C4C" w14:textId="77777777" w:rsidR="00526AD6" w:rsidRPr="00EB3F87" w:rsidRDefault="00526AD6" w:rsidP="00526AD6">
      <w:pPr>
        <w:numPr>
          <w:ilvl w:val="1"/>
          <w:numId w:val="13"/>
        </w:numPr>
        <w:spacing w:before="120" w:after="120" w:line="276" w:lineRule="auto"/>
        <w:jc w:val="both"/>
        <w:rPr>
          <w:rFonts w:ascii="Calibri" w:hAnsi="Calibri" w:cs="Calibri"/>
          <w:szCs w:val="20"/>
          <w:lang w:eastAsia="en-US"/>
        </w:rPr>
      </w:pPr>
      <w:r w:rsidRPr="00EB3F87">
        <w:rPr>
          <w:rFonts w:ascii="Calibri" w:hAnsi="Calibri" w:cs="Calibri"/>
          <w:szCs w:val="20"/>
          <w:lang w:eastAsia="en-US"/>
        </w:rPr>
        <w:t>Comete infração administrativa nos termos da Lei nº 10.520, de 2002, a CONTRATADA que:</w:t>
      </w:r>
    </w:p>
    <w:p w14:paraId="3637BC4A" w14:textId="77777777" w:rsidR="00526AD6" w:rsidRPr="00EB3F87" w:rsidRDefault="00526AD6" w:rsidP="00526AD6">
      <w:pPr>
        <w:numPr>
          <w:ilvl w:val="2"/>
          <w:numId w:val="13"/>
        </w:numPr>
        <w:spacing w:before="120" w:after="120" w:line="276" w:lineRule="auto"/>
        <w:jc w:val="both"/>
        <w:rPr>
          <w:rFonts w:ascii="Calibri" w:hAnsi="Calibri" w:cs="Calibri"/>
          <w:szCs w:val="20"/>
          <w:lang w:eastAsia="en-US"/>
        </w:rPr>
      </w:pPr>
      <w:r w:rsidRPr="00EB3F87">
        <w:rPr>
          <w:rFonts w:ascii="Calibri" w:hAnsi="Calibri" w:cs="Calibri"/>
          <w:szCs w:val="20"/>
          <w:lang w:eastAsia="en-US"/>
        </w:rPr>
        <w:t>inexecutar total ou parcialmente qualquer das obrigações assumidas em decorrência da contratação;</w:t>
      </w:r>
    </w:p>
    <w:p w14:paraId="133F4651" w14:textId="77777777" w:rsidR="00526AD6" w:rsidRPr="00EB3F87" w:rsidRDefault="00526AD6" w:rsidP="00526AD6">
      <w:pPr>
        <w:numPr>
          <w:ilvl w:val="2"/>
          <w:numId w:val="13"/>
        </w:numPr>
        <w:spacing w:before="120" w:after="120" w:line="276" w:lineRule="auto"/>
        <w:jc w:val="both"/>
        <w:rPr>
          <w:rFonts w:ascii="Calibri" w:hAnsi="Calibri" w:cs="Calibri"/>
          <w:szCs w:val="20"/>
          <w:lang w:eastAsia="en-US"/>
        </w:rPr>
      </w:pPr>
      <w:r w:rsidRPr="00EB3F87">
        <w:rPr>
          <w:rFonts w:ascii="Calibri" w:hAnsi="Calibri" w:cs="Calibri"/>
          <w:szCs w:val="20"/>
          <w:lang w:eastAsia="en-US"/>
        </w:rPr>
        <w:t>ensejar o retardamento da execução do objeto;</w:t>
      </w:r>
    </w:p>
    <w:p w14:paraId="7D794652" w14:textId="77777777" w:rsidR="00526AD6" w:rsidRPr="00EB3F87" w:rsidRDefault="00526AD6" w:rsidP="00526AD6">
      <w:pPr>
        <w:numPr>
          <w:ilvl w:val="2"/>
          <w:numId w:val="13"/>
        </w:numPr>
        <w:spacing w:before="120" w:after="120" w:line="276" w:lineRule="auto"/>
        <w:jc w:val="both"/>
        <w:rPr>
          <w:rFonts w:ascii="Calibri" w:hAnsi="Calibri" w:cs="Calibri"/>
          <w:szCs w:val="20"/>
          <w:lang w:eastAsia="en-US"/>
        </w:rPr>
      </w:pPr>
      <w:r w:rsidRPr="00EB3F87">
        <w:rPr>
          <w:rFonts w:ascii="Calibri" w:hAnsi="Calibri" w:cs="Calibri"/>
          <w:szCs w:val="20"/>
          <w:lang w:eastAsia="en-US"/>
        </w:rPr>
        <w:t>falhar ou fraudar na execução do contrato;</w:t>
      </w:r>
    </w:p>
    <w:p w14:paraId="308BC122" w14:textId="77777777" w:rsidR="00526AD6" w:rsidRPr="00EB3F87" w:rsidRDefault="00526AD6" w:rsidP="00526AD6">
      <w:pPr>
        <w:numPr>
          <w:ilvl w:val="2"/>
          <w:numId w:val="13"/>
        </w:numPr>
        <w:spacing w:before="120" w:after="120" w:line="276" w:lineRule="auto"/>
        <w:jc w:val="both"/>
        <w:rPr>
          <w:rFonts w:ascii="Calibri" w:hAnsi="Calibri" w:cs="Calibri"/>
          <w:szCs w:val="20"/>
          <w:lang w:eastAsia="en-US"/>
        </w:rPr>
      </w:pPr>
      <w:r w:rsidRPr="00EB3F87">
        <w:rPr>
          <w:rFonts w:ascii="Calibri" w:hAnsi="Calibri" w:cs="Calibri"/>
          <w:szCs w:val="20"/>
          <w:lang w:eastAsia="en-US"/>
        </w:rPr>
        <w:t>comportar-se de modo inidôneo; e</w:t>
      </w:r>
    </w:p>
    <w:p w14:paraId="7C7D0D3D" w14:textId="77777777" w:rsidR="00526AD6" w:rsidRPr="00EB3F87" w:rsidRDefault="00526AD6" w:rsidP="00526AD6">
      <w:pPr>
        <w:numPr>
          <w:ilvl w:val="2"/>
          <w:numId w:val="13"/>
        </w:numPr>
        <w:spacing w:before="120" w:after="120" w:line="276" w:lineRule="auto"/>
        <w:jc w:val="both"/>
        <w:rPr>
          <w:rFonts w:ascii="Calibri" w:hAnsi="Calibri" w:cs="Calibri"/>
          <w:szCs w:val="20"/>
          <w:lang w:eastAsia="en-US"/>
        </w:rPr>
      </w:pPr>
      <w:r w:rsidRPr="00EB3F87">
        <w:rPr>
          <w:rFonts w:ascii="Calibri" w:hAnsi="Calibri" w:cs="Calibri"/>
          <w:szCs w:val="20"/>
          <w:lang w:eastAsia="en-US"/>
        </w:rPr>
        <w:t>cometer fraude fiscal.</w:t>
      </w:r>
    </w:p>
    <w:p w14:paraId="6471DFD5" w14:textId="77777777" w:rsidR="00526AD6" w:rsidRPr="00EB3F87" w:rsidRDefault="00526AD6" w:rsidP="00526AD6">
      <w:pPr>
        <w:numPr>
          <w:ilvl w:val="1"/>
          <w:numId w:val="13"/>
        </w:numPr>
        <w:spacing w:before="120" w:after="120" w:line="276" w:lineRule="auto"/>
        <w:jc w:val="both"/>
        <w:rPr>
          <w:rFonts w:ascii="Calibri" w:hAnsi="Calibri" w:cs="Calibri"/>
          <w:szCs w:val="20"/>
          <w:lang w:eastAsia="en-US"/>
        </w:rPr>
      </w:pPr>
      <w:r w:rsidRPr="00EB3F87">
        <w:rPr>
          <w:rFonts w:ascii="Calibri" w:hAnsi="Calibri" w:cs="Calibri"/>
          <w:szCs w:val="20"/>
          <w:lang w:eastAsia="en-US"/>
        </w:rPr>
        <w:t>Pela inexecução total ou parcial do objeto deste contrato, a Administração pode aplicar à CONTRATADA as seguintes sanções:</w:t>
      </w:r>
    </w:p>
    <w:p w14:paraId="7FA4E630" w14:textId="77777777" w:rsidR="00526AD6" w:rsidRPr="00EB3F87" w:rsidRDefault="00526AD6" w:rsidP="00526AD6">
      <w:pPr>
        <w:numPr>
          <w:ilvl w:val="2"/>
          <w:numId w:val="13"/>
        </w:numPr>
        <w:spacing w:before="120" w:after="120" w:line="276" w:lineRule="auto"/>
        <w:jc w:val="both"/>
        <w:rPr>
          <w:rFonts w:ascii="Calibri" w:hAnsi="Calibri" w:cs="Calibri"/>
          <w:szCs w:val="20"/>
          <w:lang w:eastAsia="en-US"/>
        </w:rPr>
      </w:pPr>
      <w:r w:rsidRPr="00EB3F87">
        <w:rPr>
          <w:rFonts w:ascii="Calibri" w:hAnsi="Calibri" w:cs="Calibri"/>
          <w:szCs w:val="20"/>
          <w:lang w:eastAsia="en-US"/>
        </w:rPr>
        <w:t>Advertência por escrito, quando do não cumprimento de quaisquer das obrigações contratuais consideradas faltas leves, assim entendidas aquelas que não acarretam prejuízos significativos para o serviço contratado;</w:t>
      </w:r>
    </w:p>
    <w:p w14:paraId="741FAA48" w14:textId="77777777" w:rsidR="00526AD6" w:rsidRPr="00EB3F87" w:rsidRDefault="00526AD6" w:rsidP="00526AD6">
      <w:pPr>
        <w:numPr>
          <w:ilvl w:val="2"/>
          <w:numId w:val="13"/>
        </w:numPr>
        <w:spacing w:before="120" w:after="120" w:line="276" w:lineRule="auto"/>
        <w:jc w:val="both"/>
        <w:rPr>
          <w:rFonts w:ascii="Calibri" w:hAnsi="Calibri" w:cs="Calibri"/>
          <w:szCs w:val="20"/>
          <w:lang w:eastAsia="en-US"/>
        </w:rPr>
      </w:pPr>
      <w:r w:rsidRPr="00EB3F87">
        <w:rPr>
          <w:rFonts w:ascii="Calibri" w:hAnsi="Calibri" w:cs="Calibri"/>
          <w:szCs w:val="20"/>
          <w:lang w:eastAsia="en-US"/>
        </w:rPr>
        <w:t xml:space="preserve">Multa de: </w:t>
      </w:r>
    </w:p>
    <w:p w14:paraId="7DD48D41" w14:textId="77777777" w:rsidR="00526AD6" w:rsidRPr="00EB3F87" w:rsidRDefault="00526AD6" w:rsidP="00526AD6">
      <w:pPr>
        <w:numPr>
          <w:ilvl w:val="3"/>
          <w:numId w:val="13"/>
        </w:numPr>
        <w:spacing w:before="120" w:after="120" w:line="276" w:lineRule="auto"/>
        <w:jc w:val="both"/>
        <w:rPr>
          <w:rFonts w:ascii="Calibri" w:hAnsi="Calibri" w:cs="Calibri"/>
          <w:szCs w:val="20"/>
          <w:lang w:eastAsia="en-US"/>
        </w:rPr>
      </w:pPr>
      <w:r w:rsidRPr="00EB3F87">
        <w:rPr>
          <w:rFonts w:ascii="Calibri" w:hAnsi="Calibri" w:cs="Calibri"/>
          <w:szCs w:val="20"/>
          <w:lang w:eastAsia="en-US"/>
        </w:rPr>
        <w:t xml:space="preserve"> </w:t>
      </w:r>
      <w:r w:rsidRPr="00EB3F87">
        <w:rPr>
          <w:rFonts w:ascii="Calibri" w:hAnsi="Calibri" w:cs="Calibri"/>
          <w:szCs w:val="20"/>
          <w:lang w:eastAsia="en-US"/>
        </w:rPr>
        <w:tab/>
      </w:r>
      <w:r w:rsidRPr="00EB3F87">
        <w:rPr>
          <w:rFonts w:ascii="Calibri" w:hAnsi="Calibri" w:cs="Calibri"/>
          <w:szCs w:val="20"/>
          <w:lang w:eastAsia="en-US"/>
        </w:rPr>
        <w:tab/>
      </w:r>
      <w:r w:rsidRPr="00EB3F87">
        <w:rPr>
          <w:rFonts w:ascii="Calibri" w:hAnsi="Calibri" w:cs="Calibri"/>
          <w:szCs w:val="20"/>
          <w:lang w:eastAsia="en-US"/>
        </w:rPr>
        <w:tab/>
        <w:t xml:space="preserve">0,1% (um décimo por cento) até 0,2% (dois décimos por cento) por dia sobre o valor adjudicado em caso de atraso na execução dos serviços, limitada a incidência a 15 (quinze) dias. Após o décimo quinto dia e a critério da Administração, no caso de execução com atraso, poderá ocorrer a não-aceitação do objeto, de forma a configurar, nessa hipótese, inexecução total da obrigação assumida, sem prejuízo da rescisão unilateral da avença; </w:t>
      </w:r>
    </w:p>
    <w:p w14:paraId="5E3BF59D" w14:textId="77777777" w:rsidR="00526AD6" w:rsidRPr="00EB3F87" w:rsidRDefault="00526AD6" w:rsidP="00526AD6">
      <w:pPr>
        <w:numPr>
          <w:ilvl w:val="3"/>
          <w:numId w:val="13"/>
        </w:numPr>
        <w:spacing w:before="120" w:after="120" w:line="276" w:lineRule="auto"/>
        <w:jc w:val="both"/>
        <w:rPr>
          <w:rFonts w:ascii="Calibri" w:hAnsi="Calibri" w:cs="Calibri"/>
          <w:szCs w:val="20"/>
          <w:lang w:eastAsia="en-US"/>
        </w:rPr>
      </w:pPr>
      <w:r w:rsidRPr="00EB3F87">
        <w:rPr>
          <w:rFonts w:ascii="Calibri" w:hAnsi="Calibri" w:cs="Calibri"/>
          <w:szCs w:val="20"/>
          <w:lang w:eastAsia="en-US"/>
        </w:rPr>
        <w:t xml:space="preserve"> 0,1% (um décimo por cento) até 10% (dez por cento) sobre o valor adjudicado, em caso de atraso na execução do objeto, por período superior ao previsto no subitem acima ou de inexecução parcial da obrigação assumida;</w:t>
      </w:r>
    </w:p>
    <w:p w14:paraId="3D4A83BE" w14:textId="77777777" w:rsidR="00526AD6" w:rsidRPr="00EB3F87" w:rsidRDefault="00526AD6" w:rsidP="00526AD6">
      <w:pPr>
        <w:numPr>
          <w:ilvl w:val="3"/>
          <w:numId w:val="13"/>
        </w:numPr>
        <w:spacing w:before="120" w:after="120" w:line="276" w:lineRule="auto"/>
        <w:jc w:val="both"/>
        <w:rPr>
          <w:rFonts w:ascii="Calibri" w:hAnsi="Calibri" w:cs="Calibri"/>
          <w:szCs w:val="20"/>
          <w:lang w:eastAsia="en-US"/>
        </w:rPr>
      </w:pPr>
      <w:r w:rsidRPr="00EB3F87">
        <w:rPr>
          <w:rFonts w:ascii="Calibri" w:hAnsi="Calibri" w:cs="Calibri"/>
          <w:szCs w:val="20"/>
          <w:lang w:eastAsia="en-US"/>
        </w:rPr>
        <w:lastRenderedPageBreak/>
        <w:t>0,1% (um décimo por cento) até 15% (quinze por cento) sobre o valor adjudicado, em caso de inexecução total da obrigação assumida;</w:t>
      </w:r>
    </w:p>
    <w:p w14:paraId="6EACE597" w14:textId="77777777" w:rsidR="00526AD6" w:rsidRPr="00EB3F87" w:rsidRDefault="00526AD6" w:rsidP="00526AD6">
      <w:pPr>
        <w:numPr>
          <w:ilvl w:val="3"/>
          <w:numId w:val="13"/>
        </w:numPr>
        <w:spacing w:before="120" w:after="120" w:line="276" w:lineRule="auto"/>
        <w:jc w:val="both"/>
        <w:rPr>
          <w:rFonts w:ascii="Calibri" w:hAnsi="Calibri" w:cs="Calibri"/>
          <w:szCs w:val="20"/>
          <w:lang w:eastAsia="en-US"/>
        </w:rPr>
      </w:pPr>
      <w:r w:rsidRPr="00EB3F87">
        <w:rPr>
          <w:rFonts w:ascii="Calibri" w:hAnsi="Calibri" w:cs="Calibri"/>
          <w:szCs w:val="20"/>
          <w:lang w:eastAsia="en-US"/>
        </w:rPr>
        <w:t xml:space="preserve"> 0,2% a 3,2% por dia sobre o valor do contrato, conforme detalhamento constante das tabelas 1 e 2 abaixo; e</w:t>
      </w:r>
    </w:p>
    <w:p w14:paraId="79F0BC53" w14:textId="77777777" w:rsidR="00526AD6" w:rsidRPr="00EB3F87" w:rsidRDefault="00526AD6" w:rsidP="00526AD6">
      <w:pPr>
        <w:numPr>
          <w:ilvl w:val="3"/>
          <w:numId w:val="13"/>
        </w:numPr>
        <w:spacing w:before="120" w:after="120" w:line="276" w:lineRule="auto"/>
        <w:jc w:val="both"/>
        <w:rPr>
          <w:rFonts w:ascii="Calibri" w:hAnsi="Calibri" w:cs="Calibri"/>
          <w:szCs w:val="20"/>
          <w:lang w:eastAsia="en-US"/>
        </w:rPr>
      </w:pPr>
      <w:r w:rsidRPr="00EB3F87">
        <w:rPr>
          <w:rFonts w:ascii="Calibri" w:hAnsi="Calibri" w:cs="Calibri"/>
          <w:szCs w:val="20"/>
          <w:lang w:eastAsia="en-US"/>
        </w:rPr>
        <w:t xml:space="preserve"> </w:t>
      </w:r>
      <w:r w:rsidRPr="00EB3F87">
        <w:rPr>
          <w:rFonts w:ascii="Calibri" w:hAnsi="Calibri" w:cs="Calibri"/>
          <w:szCs w:val="20"/>
          <w:lang w:eastAsia="en-US"/>
        </w:rPr>
        <w:tab/>
        <w:t>0,07% (sete centésimos por cento) do valor do contrato por dia de atraso na apresentação da garantia (seja para reforço ou por ocasião de prorrogação), observado o máximo de 2% (dois por cento. O atraso superior a 25 (vinte e cinco) dias autorizará a Administração CONTRATANTE a promover a rescisão do contrato;</w:t>
      </w:r>
    </w:p>
    <w:p w14:paraId="2375C0B4" w14:textId="77777777" w:rsidR="00526AD6" w:rsidRPr="00EB3F87" w:rsidRDefault="00526AD6" w:rsidP="00526AD6">
      <w:pPr>
        <w:numPr>
          <w:ilvl w:val="1"/>
          <w:numId w:val="13"/>
        </w:numPr>
        <w:spacing w:before="120" w:after="120" w:line="276" w:lineRule="auto"/>
        <w:jc w:val="both"/>
        <w:rPr>
          <w:rFonts w:ascii="Calibri" w:hAnsi="Calibri" w:cs="Calibri"/>
          <w:szCs w:val="20"/>
          <w:lang w:eastAsia="en-US"/>
        </w:rPr>
      </w:pPr>
      <w:r w:rsidRPr="00EB3F87">
        <w:rPr>
          <w:rFonts w:ascii="Calibri" w:hAnsi="Calibri" w:cs="Calibri"/>
          <w:szCs w:val="20"/>
          <w:lang w:eastAsia="en-US"/>
        </w:rPr>
        <w:t xml:space="preserve"> As penalidades de multa decorrentes de fatos diversos serão consideradas independentes entre si.</w:t>
      </w:r>
    </w:p>
    <w:p w14:paraId="776E794D" w14:textId="77777777" w:rsidR="00526AD6" w:rsidRPr="00EB3F87" w:rsidRDefault="00526AD6" w:rsidP="00526AD6">
      <w:pPr>
        <w:numPr>
          <w:ilvl w:val="1"/>
          <w:numId w:val="13"/>
        </w:numPr>
        <w:spacing w:before="120" w:after="120" w:line="276" w:lineRule="auto"/>
        <w:jc w:val="both"/>
        <w:rPr>
          <w:rFonts w:ascii="Calibri" w:hAnsi="Calibri" w:cs="Calibri"/>
          <w:szCs w:val="20"/>
          <w:lang w:eastAsia="en-US"/>
        </w:rPr>
      </w:pPr>
      <w:r w:rsidRPr="00EB3F87">
        <w:rPr>
          <w:rFonts w:ascii="Calibri" w:hAnsi="Calibri" w:cs="Calibri"/>
          <w:szCs w:val="20"/>
          <w:lang w:eastAsia="en-US"/>
        </w:rPr>
        <w:t>Suspensão de licitar e impedimento de contratar com o órgão, entidade ou unidade administrativa pela qual a Administração Pública opera e atua concretamente, pelo prazo de até dois anos;</w:t>
      </w:r>
    </w:p>
    <w:p w14:paraId="64307CDA" w14:textId="77777777" w:rsidR="00526AD6" w:rsidRPr="00EB3F87" w:rsidRDefault="00526AD6" w:rsidP="00526AD6">
      <w:pPr>
        <w:numPr>
          <w:ilvl w:val="1"/>
          <w:numId w:val="13"/>
        </w:numPr>
        <w:spacing w:before="120" w:after="120" w:line="276" w:lineRule="auto"/>
        <w:jc w:val="both"/>
        <w:rPr>
          <w:rFonts w:ascii="Calibri" w:hAnsi="Calibri" w:cs="Calibri"/>
          <w:szCs w:val="20"/>
          <w:lang w:eastAsia="en-US"/>
        </w:rPr>
      </w:pPr>
      <w:r w:rsidRPr="00EB3F87">
        <w:rPr>
          <w:rFonts w:ascii="Calibri" w:hAnsi="Calibri" w:cs="Calibri"/>
          <w:szCs w:val="20"/>
          <w:lang w:eastAsia="en-US"/>
        </w:rPr>
        <w:t>Sanção de impedimento de licitar e contratar com órgãos e entidades da União, com o consequente descredenciamento no SICAF pelo prazo de até cinco anos;</w:t>
      </w:r>
    </w:p>
    <w:p w14:paraId="33329708" w14:textId="77777777" w:rsidR="00526AD6" w:rsidRPr="00EB3F87" w:rsidRDefault="00526AD6" w:rsidP="00526AD6">
      <w:pPr>
        <w:numPr>
          <w:ilvl w:val="1"/>
          <w:numId w:val="13"/>
        </w:numPr>
        <w:spacing w:before="120" w:after="120" w:line="276" w:lineRule="auto"/>
        <w:jc w:val="both"/>
        <w:rPr>
          <w:rFonts w:ascii="Calibri" w:hAnsi="Calibri" w:cs="Calibri"/>
          <w:szCs w:val="20"/>
          <w:lang w:eastAsia="en-US"/>
        </w:rPr>
      </w:pPr>
      <w:r w:rsidRPr="00EB3F87">
        <w:rPr>
          <w:rFonts w:ascii="Calibri" w:hAnsi="Calibri" w:cs="Calibri"/>
          <w:szCs w:val="20"/>
          <w:lang w:eastAsia="en-US"/>
        </w:rPr>
        <w:t xml:space="preserve">Declaração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 </w:t>
      </w:r>
    </w:p>
    <w:p w14:paraId="36D8CD99" w14:textId="2DC582C1" w:rsidR="00526AD6" w:rsidRPr="00EB3F87" w:rsidRDefault="00526AD6" w:rsidP="00526AD6">
      <w:pPr>
        <w:numPr>
          <w:ilvl w:val="1"/>
          <w:numId w:val="13"/>
        </w:numPr>
        <w:spacing w:before="120" w:after="120" w:line="276" w:lineRule="auto"/>
        <w:jc w:val="both"/>
        <w:rPr>
          <w:rFonts w:ascii="Calibri" w:hAnsi="Calibri" w:cs="Calibri"/>
          <w:szCs w:val="20"/>
          <w:lang w:eastAsia="en-US"/>
        </w:rPr>
      </w:pPr>
      <w:r w:rsidRPr="00EB3F87">
        <w:rPr>
          <w:rFonts w:ascii="Calibri" w:hAnsi="Calibri" w:cs="Calibri"/>
          <w:szCs w:val="20"/>
          <w:lang w:eastAsia="en-US"/>
        </w:rPr>
        <w:t>As sanções previstas nos subitens 1</w:t>
      </w:r>
      <w:r w:rsidR="00D170D9" w:rsidRPr="00EB3F87">
        <w:rPr>
          <w:rFonts w:ascii="Calibri" w:hAnsi="Calibri" w:cs="Calibri"/>
          <w:szCs w:val="20"/>
          <w:lang w:eastAsia="en-US"/>
        </w:rPr>
        <w:t>0</w:t>
      </w:r>
      <w:r w:rsidRPr="00EB3F87">
        <w:rPr>
          <w:rFonts w:ascii="Calibri" w:hAnsi="Calibri" w:cs="Calibri"/>
          <w:szCs w:val="20"/>
          <w:lang w:eastAsia="en-US"/>
        </w:rPr>
        <w:t>.2.1, 1</w:t>
      </w:r>
      <w:r w:rsidR="00D170D9" w:rsidRPr="00EB3F87">
        <w:rPr>
          <w:rFonts w:ascii="Calibri" w:hAnsi="Calibri" w:cs="Calibri"/>
          <w:szCs w:val="20"/>
          <w:lang w:eastAsia="en-US"/>
        </w:rPr>
        <w:t>0</w:t>
      </w:r>
      <w:r w:rsidRPr="00EB3F87">
        <w:rPr>
          <w:rFonts w:ascii="Calibri" w:hAnsi="Calibri" w:cs="Calibri"/>
          <w:szCs w:val="20"/>
          <w:lang w:eastAsia="en-US"/>
        </w:rPr>
        <w:t>.2.3, 1</w:t>
      </w:r>
      <w:r w:rsidR="00D170D9" w:rsidRPr="00EB3F87">
        <w:rPr>
          <w:rFonts w:ascii="Calibri" w:hAnsi="Calibri" w:cs="Calibri"/>
          <w:szCs w:val="20"/>
          <w:lang w:eastAsia="en-US"/>
        </w:rPr>
        <w:t>0</w:t>
      </w:r>
      <w:r w:rsidRPr="00EB3F87">
        <w:rPr>
          <w:rFonts w:ascii="Calibri" w:hAnsi="Calibri" w:cs="Calibri"/>
          <w:szCs w:val="20"/>
          <w:lang w:eastAsia="en-US"/>
        </w:rPr>
        <w:t>.2.4 e 1</w:t>
      </w:r>
      <w:r w:rsidR="00D170D9" w:rsidRPr="00EB3F87">
        <w:rPr>
          <w:rFonts w:ascii="Calibri" w:hAnsi="Calibri" w:cs="Calibri"/>
          <w:szCs w:val="20"/>
          <w:lang w:eastAsia="en-US"/>
        </w:rPr>
        <w:t>0</w:t>
      </w:r>
      <w:r w:rsidRPr="00EB3F87">
        <w:rPr>
          <w:rFonts w:ascii="Calibri" w:hAnsi="Calibri" w:cs="Calibri"/>
          <w:szCs w:val="20"/>
          <w:lang w:eastAsia="en-US"/>
        </w:rPr>
        <w:t>.2.5 poderão ser aplicadas à CONTRATADA juntamente com as de multa, descontando-a dos pagamentos a serem efetuados.</w:t>
      </w:r>
    </w:p>
    <w:p w14:paraId="36542932" w14:textId="77777777" w:rsidR="00526AD6" w:rsidRPr="00EB3F87" w:rsidRDefault="00526AD6" w:rsidP="00526AD6">
      <w:pPr>
        <w:numPr>
          <w:ilvl w:val="1"/>
          <w:numId w:val="13"/>
        </w:numPr>
        <w:spacing w:before="120" w:after="120" w:line="276" w:lineRule="auto"/>
        <w:jc w:val="both"/>
        <w:rPr>
          <w:rFonts w:ascii="Calibri" w:hAnsi="Calibri" w:cs="Calibri"/>
          <w:szCs w:val="20"/>
          <w:lang w:eastAsia="en-US"/>
        </w:rPr>
      </w:pPr>
      <w:r w:rsidRPr="00EB3F87">
        <w:rPr>
          <w:rFonts w:ascii="Calibri" w:hAnsi="Calibri" w:cs="Calibri"/>
          <w:szCs w:val="20"/>
          <w:lang w:eastAsia="en-US"/>
        </w:rPr>
        <w:t>Para efeito de aplicação de multas, às infrações são atribuídos graus, de acordo com as tabelas 1 e 2:</w:t>
      </w:r>
    </w:p>
    <w:p w14:paraId="55BD28FF" w14:textId="77777777" w:rsidR="00526AD6" w:rsidRPr="00EB3F87" w:rsidRDefault="00526AD6" w:rsidP="00526AD6">
      <w:pPr>
        <w:tabs>
          <w:tab w:val="center" w:pos="4550"/>
          <w:tab w:val="left" w:pos="7110"/>
        </w:tabs>
        <w:spacing w:before="120" w:after="120" w:line="276" w:lineRule="auto"/>
        <w:ind w:right="-30"/>
        <w:rPr>
          <w:rFonts w:ascii="Calibri" w:hAnsi="Calibri" w:cs="Calibri"/>
          <w:b/>
          <w:bCs/>
          <w:szCs w:val="20"/>
        </w:rPr>
      </w:pPr>
      <w:r w:rsidRPr="00EB3F87">
        <w:rPr>
          <w:rFonts w:ascii="Calibri" w:hAnsi="Calibri" w:cs="Calibri"/>
          <w:b/>
          <w:bCs/>
          <w:szCs w:val="20"/>
        </w:rPr>
        <w:tab/>
        <w:t>Tabela 1</w:t>
      </w:r>
      <w:r w:rsidRPr="00EB3F87">
        <w:rPr>
          <w:rFonts w:ascii="Calibri" w:hAnsi="Calibri" w:cs="Calibri"/>
          <w:b/>
          <w:bCs/>
          <w:szCs w:val="20"/>
        </w:rPr>
        <w:tab/>
      </w:r>
    </w:p>
    <w:tbl>
      <w:tblPr>
        <w:tblW w:w="8640" w:type="dxa"/>
        <w:tblCellSpacing w:w="0" w:type="dxa"/>
        <w:tblInd w:w="90" w:type="dxa"/>
        <w:tblBorders>
          <w:top w:val="outset" w:sz="6" w:space="0" w:color="000000"/>
          <w:left w:val="outset" w:sz="6" w:space="0" w:color="000000"/>
          <w:bottom w:val="outset" w:sz="6" w:space="0" w:color="000000"/>
          <w:right w:val="outset" w:sz="6" w:space="0" w:color="000000"/>
        </w:tblBorders>
        <w:tblCellMar>
          <w:top w:w="75" w:type="dxa"/>
          <w:left w:w="75" w:type="dxa"/>
          <w:bottom w:w="75" w:type="dxa"/>
          <w:right w:w="75" w:type="dxa"/>
        </w:tblCellMar>
        <w:tblLook w:val="0000" w:firstRow="0" w:lastRow="0" w:firstColumn="0" w:lastColumn="0" w:noHBand="0" w:noVBand="0"/>
      </w:tblPr>
      <w:tblGrid>
        <w:gridCol w:w="3576"/>
        <w:gridCol w:w="5064"/>
      </w:tblGrid>
      <w:tr w:rsidR="00526AD6" w:rsidRPr="00EB3F87" w14:paraId="3DC38E7B" w14:textId="77777777" w:rsidTr="004F0C09">
        <w:trPr>
          <w:trHeight w:val="180"/>
          <w:tblCellSpacing w:w="0" w:type="dxa"/>
        </w:trPr>
        <w:tc>
          <w:tcPr>
            <w:tcW w:w="3576" w:type="dxa"/>
            <w:tcBorders>
              <w:top w:val="outset" w:sz="6" w:space="0" w:color="000000"/>
              <w:left w:val="outset" w:sz="6" w:space="0" w:color="000000"/>
              <w:bottom w:val="outset" w:sz="6" w:space="0" w:color="000000"/>
              <w:right w:val="outset" w:sz="6" w:space="0" w:color="000000"/>
            </w:tcBorders>
            <w:shd w:val="clear" w:color="auto" w:fill="auto"/>
            <w:vAlign w:val="center"/>
          </w:tcPr>
          <w:p w14:paraId="54DAA390" w14:textId="77777777" w:rsidR="00526AD6" w:rsidRPr="00EB3F87" w:rsidRDefault="00526AD6" w:rsidP="004F0C09">
            <w:pPr>
              <w:spacing w:before="120" w:after="120" w:line="276" w:lineRule="auto"/>
              <w:ind w:right="-30"/>
              <w:jc w:val="center"/>
              <w:rPr>
                <w:rFonts w:ascii="Calibri" w:hAnsi="Calibri" w:cs="Calibri"/>
                <w:szCs w:val="20"/>
              </w:rPr>
            </w:pPr>
            <w:r w:rsidRPr="00EB3F87">
              <w:rPr>
                <w:rFonts w:ascii="Calibri" w:hAnsi="Calibri" w:cs="Calibri"/>
                <w:b/>
                <w:bCs/>
                <w:szCs w:val="20"/>
              </w:rPr>
              <w:t>GRAU</w:t>
            </w:r>
          </w:p>
        </w:tc>
        <w:tc>
          <w:tcPr>
            <w:tcW w:w="5064" w:type="dxa"/>
            <w:tcBorders>
              <w:top w:val="outset" w:sz="6" w:space="0" w:color="000000"/>
              <w:left w:val="outset" w:sz="6" w:space="0" w:color="000000"/>
              <w:bottom w:val="outset" w:sz="6" w:space="0" w:color="000000"/>
              <w:right w:val="outset" w:sz="6" w:space="0" w:color="000000"/>
            </w:tcBorders>
            <w:shd w:val="clear" w:color="auto" w:fill="auto"/>
            <w:vAlign w:val="center"/>
          </w:tcPr>
          <w:p w14:paraId="62C1BEDA" w14:textId="77777777" w:rsidR="00526AD6" w:rsidRPr="00EB3F87" w:rsidRDefault="00526AD6" w:rsidP="004F0C09">
            <w:pPr>
              <w:spacing w:before="120" w:after="120" w:line="276" w:lineRule="auto"/>
              <w:ind w:right="-30"/>
              <w:jc w:val="center"/>
              <w:rPr>
                <w:rFonts w:ascii="Calibri" w:hAnsi="Calibri" w:cs="Calibri"/>
                <w:szCs w:val="20"/>
              </w:rPr>
            </w:pPr>
            <w:r w:rsidRPr="00EB3F87">
              <w:rPr>
                <w:rFonts w:ascii="Calibri" w:hAnsi="Calibri" w:cs="Calibri"/>
                <w:b/>
                <w:bCs/>
                <w:szCs w:val="20"/>
              </w:rPr>
              <w:t>CORRESPONDÊNCIA</w:t>
            </w:r>
          </w:p>
        </w:tc>
      </w:tr>
      <w:tr w:rsidR="00526AD6" w:rsidRPr="00EB3F87" w14:paraId="6BBF641A" w14:textId="77777777" w:rsidTr="004F0C09">
        <w:trPr>
          <w:tblCellSpacing w:w="0" w:type="dxa"/>
        </w:trPr>
        <w:tc>
          <w:tcPr>
            <w:tcW w:w="3576" w:type="dxa"/>
            <w:tcBorders>
              <w:top w:val="outset" w:sz="6" w:space="0" w:color="000000"/>
              <w:left w:val="outset" w:sz="6" w:space="0" w:color="000000"/>
              <w:bottom w:val="outset" w:sz="6" w:space="0" w:color="000000"/>
              <w:right w:val="outset" w:sz="6" w:space="0" w:color="000000"/>
            </w:tcBorders>
            <w:shd w:val="clear" w:color="auto" w:fill="auto"/>
          </w:tcPr>
          <w:p w14:paraId="123DE3FF" w14:textId="77777777" w:rsidR="00526AD6" w:rsidRPr="00EB3F87" w:rsidRDefault="00526AD6" w:rsidP="004F0C09">
            <w:pPr>
              <w:spacing w:before="120" w:after="120" w:line="276" w:lineRule="auto"/>
              <w:ind w:right="-30"/>
              <w:jc w:val="center"/>
              <w:rPr>
                <w:rFonts w:ascii="Calibri" w:hAnsi="Calibri" w:cs="Calibri"/>
                <w:szCs w:val="20"/>
              </w:rPr>
            </w:pPr>
            <w:r w:rsidRPr="00EB3F87">
              <w:rPr>
                <w:rFonts w:ascii="Calibri" w:hAnsi="Calibri" w:cs="Calibri"/>
                <w:szCs w:val="20"/>
              </w:rPr>
              <w:t>1</w:t>
            </w:r>
          </w:p>
        </w:tc>
        <w:tc>
          <w:tcPr>
            <w:tcW w:w="5064" w:type="dxa"/>
            <w:tcBorders>
              <w:top w:val="outset" w:sz="6" w:space="0" w:color="000000"/>
              <w:left w:val="outset" w:sz="6" w:space="0" w:color="000000"/>
              <w:bottom w:val="outset" w:sz="6" w:space="0" w:color="000000"/>
              <w:right w:val="outset" w:sz="6" w:space="0" w:color="000000"/>
            </w:tcBorders>
            <w:shd w:val="clear" w:color="auto" w:fill="auto"/>
          </w:tcPr>
          <w:p w14:paraId="6B6062E9" w14:textId="77777777" w:rsidR="00526AD6" w:rsidRPr="00EB3F87" w:rsidRDefault="00526AD6" w:rsidP="004F0C09">
            <w:pPr>
              <w:spacing w:before="120" w:after="120" w:line="276" w:lineRule="auto"/>
              <w:ind w:right="-30"/>
              <w:jc w:val="center"/>
              <w:rPr>
                <w:rFonts w:ascii="Calibri" w:hAnsi="Calibri" w:cs="Calibri"/>
                <w:szCs w:val="20"/>
              </w:rPr>
            </w:pPr>
            <w:r w:rsidRPr="00EB3F87">
              <w:rPr>
                <w:rFonts w:ascii="Calibri" w:hAnsi="Calibri" w:cs="Calibri"/>
                <w:szCs w:val="20"/>
              </w:rPr>
              <w:t>0,2% ao dia sobre o valor do contrato</w:t>
            </w:r>
          </w:p>
        </w:tc>
      </w:tr>
      <w:tr w:rsidR="00526AD6" w:rsidRPr="00EB3F87" w14:paraId="76DA26E1" w14:textId="77777777" w:rsidTr="004F0C09">
        <w:trPr>
          <w:tblCellSpacing w:w="0" w:type="dxa"/>
        </w:trPr>
        <w:tc>
          <w:tcPr>
            <w:tcW w:w="3576" w:type="dxa"/>
            <w:tcBorders>
              <w:top w:val="outset" w:sz="6" w:space="0" w:color="000000"/>
              <w:left w:val="outset" w:sz="6" w:space="0" w:color="000000"/>
              <w:bottom w:val="outset" w:sz="6" w:space="0" w:color="000000"/>
              <w:right w:val="outset" w:sz="6" w:space="0" w:color="000000"/>
            </w:tcBorders>
            <w:shd w:val="clear" w:color="auto" w:fill="auto"/>
          </w:tcPr>
          <w:p w14:paraId="2870232C" w14:textId="77777777" w:rsidR="00526AD6" w:rsidRPr="00EB3F87" w:rsidRDefault="00526AD6" w:rsidP="004F0C09">
            <w:pPr>
              <w:spacing w:before="120" w:after="120" w:line="276" w:lineRule="auto"/>
              <w:ind w:right="-30"/>
              <w:jc w:val="center"/>
              <w:rPr>
                <w:rFonts w:ascii="Calibri" w:hAnsi="Calibri" w:cs="Calibri"/>
                <w:szCs w:val="20"/>
              </w:rPr>
            </w:pPr>
            <w:r w:rsidRPr="00EB3F87">
              <w:rPr>
                <w:rFonts w:ascii="Calibri" w:hAnsi="Calibri" w:cs="Calibri"/>
                <w:szCs w:val="20"/>
              </w:rPr>
              <w:t>2</w:t>
            </w:r>
          </w:p>
        </w:tc>
        <w:tc>
          <w:tcPr>
            <w:tcW w:w="5064" w:type="dxa"/>
            <w:tcBorders>
              <w:top w:val="outset" w:sz="6" w:space="0" w:color="000000"/>
              <w:left w:val="outset" w:sz="6" w:space="0" w:color="000000"/>
              <w:bottom w:val="outset" w:sz="6" w:space="0" w:color="000000"/>
              <w:right w:val="outset" w:sz="6" w:space="0" w:color="000000"/>
            </w:tcBorders>
            <w:shd w:val="clear" w:color="auto" w:fill="auto"/>
          </w:tcPr>
          <w:p w14:paraId="71020DD9" w14:textId="77777777" w:rsidR="00526AD6" w:rsidRPr="00EB3F87" w:rsidRDefault="00526AD6" w:rsidP="004F0C09">
            <w:pPr>
              <w:spacing w:before="120" w:after="120" w:line="276" w:lineRule="auto"/>
              <w:ind w:right="-30"/>
              <w:jc w:val="center"/>
              <w:rPr>
                <w:rFonts w:ascii="Calibri" w:hAnsi="Calibri" w:cs="Calibri"/>
                <w:szCs w:val="20"/>
              </w:rPr>
            </w:pPr>
            <w:r w:rsidRPr="00EB3F87">
              <w:rPr>
                <w:rFonts w:ascii="Calibri" w:hAnsi="Calibri" w:cs="Calibri"/>
                <w:szCs w:val="20"/>
              </w:rPr>
              <w:t>0,4% ao dia sobre o valor do contrato</w:t>
            </w:r>
          </w:p>
        </w:tc>
      </w:tr>
      <w:tr w:rsidR="00526AD6" w:rsidRPr="00EB3F87" w14:paraId="17C55EC7" w14:textId="77777777" w:rsidTr="004F0C09">
        <w:trPr>
          <w:tblCellSpacing w:w="0" w:type="dxa"/>
        </w:trPr>
        <w:tc>
          <w:tcPr>
            <w:tcW w:w="3576" w:type="dxa"/>
            <w:tcBorders>
              <w:top w:val="outset" w:sz="6" w:space="0" w:color="000000"/>
              <w:left w:val="outset" w:sz="6" w:space="0" w:color="000000"/>
              <w:bottom w:val="outset" w:sz="6" w:space="0" w:color="000000"/>
              <w:right w:val="outset" w:sz="6" w:space="0" w:color="000000"/>
            </w:tcBorders>
            <w:shd w:val="clear" w:color="auto" w:fill="auto"/>
          </w:tcPr>
          <w:p w14:paraId="2A12790E" w14:textId="77777777" w:rsidR="00526AD6" w:rsidRPr="00EB3F87" w:rsidRDefault="00526AD6" w:rsidP="004F0C09">
            <w:pPr>
              <w:spacing w:before="120" w:after="120" w:line="276" w:lineRule="auto"/>
              <w:ind w:right="-30"/>
              <w:jc w:val="center"/>
              <w:rPr>
                <w:rFonts w:ascii="Calibri" w:hAnsi="Calibri" w:cs="Calibri"/>
                <w:szCs w:val="20"/>
              </w:rPr>
            </w:pPr>
            <w:r w:rsidRPr="00EB3F87">
              <w:rPr>
                <w:rFonts w:ascii="Calibri" w:hAnsi="Calibri" w:cs="Calibri"/>
                <w:szCs w:val="20"/>
              </w:rPr>
              <w:t>3</w:t>
            </w:r>
          </w:p>
        </w:tc>
        <w:tc>
          <w:tcPr>
            <w:tcW w:w="5064" w:type="dxa"/>
            <w:tcBorders>
              <w:top w:val="outset" w:sz="6" w:space="0" w:color="000000"/>
              <w:left w:val="outset" w:sz="6" w:space="0" w:color="000000"/>
              <w:bottom w:val="outset" w:sz="6" w:space="0" w:color="000000"/>
              <w:right w:val="outset" w:sz="6" w:space="0" w:color="000000"/>
            </w:tcBorders>
            <w:shd w:val="clear" w:color="auto" w:fill="auto"/>
          </w:tcPr>
          <w:p w14:paraId="21BAD68B" w14:textId="77777777" w:rsidR="00526AD6" w:rsidRPr="00EB3F87" w:rsidRDefault="00526AD6" w:rsidP="004F0C09">
            <w:pPr>
              <w:spacing w:before="120" w:after="120" w:line="276" w:lineRule="auto"/>
              <w:ind w:right="-30"/>
              <w:jc w:val="center"/>
              <w:rPr>
                <w:rFonts w:ascii="Calibri" w:hAnsi="Calibri" w:cs="Calibri"/>
                <w:szCs w:val="20"/>
              </w:rPr>
            </w:pPr>
            <w:r w:rsidRPr="00EB3F87">
              <w:rPr>
                <w:rFonts w:ascii="Calibri" w:hAnsi="Calibri" w:cs="Calibri"/>
                <w:szCs w:val="20"/>
              </w:rPr>
              <w:t>0,8% ao dia sobre o valor do contrato</w:t>
            </w:r>
          </w:p>
        </w:tc>
      </w:tr>
      <w:tr w:rsidR="00526AD6" w:rsidRPr="00EB3F87" w14:paraId="0798D495" w14:textId="77777777" w:rsidTr="004F0C09">
        <w:trPr>
          <w:tblCellSpacing w:w="0" w:type="dxa"/>
        </w:trPr>
        <w:tc>
          <w:tcPr>
            <w:tcW w:w="3576" w:type="dxa"/>
            <w:tcBorders>
              <w:top w:val="outset" w:sz="6" w:space="0" w:color="000000"/>
              <w:left w:val="outset" w:sz="6" w:space="0" w:color="000000"/>
              <w:bottom w:val="outset" w:sz="6" w:space="0" w:color="000000"/>
              <w:right w:val="outset" w:sz="6" w:space="0" w:color="000000"/>
            </w:tcBorders>
            <w:shd w:val="clear" w:color="auto" w:fill="auto"/>
          </w:tcPr>
          <w:p w14:paraId="09D1A853" w14:textId="77777777" w:rsidR="00526AD6" w:rsidRPr="00EB3F87" w:rsidRDefault="00526AD6" w:rsidP="004F0C09">
            <w:pPr>
              <w:spacing w:before="120" w:after="120" w:line="276" w:lineRule="auto"/>
              <w:ind w:right="-30"/>
              <w:jc w:val="center"/>
              <w:rPr>
                <w:rFonts w:ascii="Calibri" w:hAnsi="Calibri" w:cs="Calibri"/>
                <w:szCs w:val="20"/>
              </w:rPr>
            </w:pPr>
            <w:r w:rsidRPr="00EB3F87">
              <w:rPr>
                <w:rFonts w:ascii="Calibri" w:hAnsi="Calibri" w:cs="Calibri"/>
                <w:szCs w:val="20"/>
              </w:rPr>
              <w:t>4</w:t>
            </w:r>
          </w:p>
        </w:tc>
        <w:tc>
          <w:tcPr>
            <w:tcW w:w="5064" w:type="dxa"/>
            <w:tcBorders>
              <w:top w:val="outset" w:sz="6" w:space="0" w:color="000000"/>
              <w:left w:val="outset" w:sz="6" w:space="0" w:color="000000"/>
              <w:bottom w:val="outset" w:sz="6" w:space="0" w:color="000000"/>
              <w:right w:val="outset" w:sz="6" w:space="0" w:color="000000"/>
            </w:tcBorders>
            <w:shd w:val="clear" w:color="auto" w:fill="auto"/>
          </w:tcPr>
          <w:p w14:paraId="4B333C30" w14:textId="77777777" w:rsidR="00526AD6" w:rsidRPr="00EB3F87" w:rsidRDefault="00526AD6" w:rsidP="004F0C09">
            <w:pPr>
              <w:spacing w:before="120" w:after="120" w:line="276" w:lineRule="auto"/>
              <w:ind w:right="-30"/>
              <w:jc w:val="center"/>
              <w:rPr>
                <w:rFonts w:ascii="Calibri" w:hAnsi="Calibri" w:cs="Calibri"/>
                <w:szCs w:val="20"/>
              </w:rPr>
            </w:pPr>
            <w:r w:rsidRPr="00EB3F87">
              <w:rPr>
                <w:rFonts w:ascii="Calibri" w:hAnsi="Calibri" w:cs="Calibri"/>
                <w:szCs w:val="20"/>
              </w:rPr>
              <w:t>1,6% ao dia sobre o valor do contrato</w:t>
            </w:r>
          </w:p>
        </w:tc>
      </w:tr>
      <w:tr w:rsidR="00526AD6" w:rsidRPr="00EB3F87" w14:paraId="3122A0B0" w14:textId="77777777" w:rsidTr="004F0C09">
        <w:trPr>
          <w:tblCellSpacing w:w="0" w:type="dxa"/>
        </w:trPr>
        <w:tc>
          <w:tcPr>
            <w:tcW w:w="3576" w:type="dxa"/>
            <w:tcBorders>
              <w:top w:val="outset" w:sz="6" w:space="0" w:color="000000"/>
              <w:left w:val="outset" w:sz="6" w:space="0" w:color="000000"/>
              <w:bottom w:val="outset" w:sz="6" w:space="0" w:color="000000"/>
              <w:right w:val="outset" w:sz="6" w:space="0" w:color="000000"/>
            </w:tcBorders>
            <w:shd w:val="clear" w:color="auto" w:fill="auto"/>
          </w:tcPr>
          <w:p w14:paraId="0D201520" w14:textId="77777777" w:rsidR="00526AD6" w:rsidRPr="00EB3F87" w:rsidRDefault="00526AD6" w:rsidP="004F0C09">
            <w:pPr>
              <w:spacing w:before="120" w:after="120" w:line="276" w:lineRule="auto"/>
              <w:ind w:right="-30"/>
              <w:jc w:val="center"/>
              <w:rPr>
                <w:rFonts w:ascii="Calibri" w:hAnsi="Calibri" w:cs="Calibri"/>
                <w:szCs w:val="20"/>
              </w:rPr>
            </w:pPr>
            <w:r w:rsidRPr="00EB3F87">
              <w:rPr>
                <w:rFonts w:ascii="Calibri" w:hAnsi="Calibri" w:cs="Calibri"/>
                <w:szCs w:val="20"/>
              </w:rPr>
              <w:t>5</w:t>
            </w:r>
          </w:p>
        </w:tc>
        <w:tc>
          <w:tcPr>
            <w:tcW w:w="5064" w:type="dxa"/>
            <w:tcBorders>
              <w:top w:val="outset" w:sz="6" w:space="0" w:color="000000"/>
              <w:left w:val="outset" w:sz="6" w:space="0" w:color="000000"/>
              <w:bottom w:val="outset" w:sz="6" w:space="0" w:color="000000"/>
              <w:right w:val="outset" w:sz="6" w:space="0" w:color="000000"/>
            </w:tcBorders>
            <w:shd w:val="clear" w:color="auto" w:fill="auto"/>
          </w:tcPr>
          <w:p w14:paraId="22D71A8F" w14:textId="77777777" w:rsidR="00526AD6" w:rsidRPr="00EB3F87" w:rsidRDefault="00526AD6" w:rsidP="004F0C09">
            <w:pPr>
              <w:spacing w:before="120" w:after="120" w:line="276" w:lineRule="auto"/>
              <w:ind w:right="-30"/>
              <w:jc w:val="center"/>
              <w:rPr>
                <w:rFonts w:ascii="Calibri" w:hAnsi="Calibri" w:cs="Calibri"/>
                <w:szCs w:val="20"/>
              </w:rPr>
            </w:pPr>
            <w:r w:rsidRPr="00EB3F87">
              <w:rPr>
                <w:rFonts w:ascii="Calibri" w:hAnsi="Calibri" w:cs="Calibri"/>
                <w:szCs w:val="20"/>
              </w:rPr>
              <w:t>3,2% ao dia sobre o valor do contrato</w:t>
            </w:r>
          </w:p>
        </w:tc>
      </w:tr>
    </w:tbl>
    <w:p w14:paraId="187B5762" w14:textId="77777777" w:rsidR="00526AD6" w:rsidRPr="00EB3F87" w:rsidRDefault="00526AD6" w:rsidP="00526AD6">
      <w:pPr>
        <w:spacing w:before="120" w:after="120" w:line="276" w:lineRule="auto"/>
        <w:ind w:right="-30"/>
        <w:jc w:val="center"/>
        <w:rPr>
          <w:rFonts w:ascii="Calibri" w:hAnsi="Calibri" w:cs="Calibri"/>
          <w:szCs w:val="20"/>
        </w:rPr>
      </w:pPr>
      <w:r w:rsidRPr="00EB3F87">
        <w:rPr>
          <w:rFonts w:ascii="Calibri" w:hAnsi="Calibri" w:cs="Calibri"/>
          <w:b/>
          <w:bCs/>
          <w:szCs w:val="20"/>
        </w:rPr>
        <w:t>Tabela 2</w:t>
      </w:r>
    </w:p>
    <w:tbl>
      <w:tblPr>
        <w:tblW w:w="8666" w:type="dxa"/>
        <w:tblCellSpacing w:w="0" w:type="dxa"/>
        <w:tblInd w:w="90" w:type="dxa"/>
        <w:tblBorders>
          <w:top w:val="outset" w:sz="6" w:space="0" w:color="000000"/>
          <w:left w:val="outset" w:sz="6" w:space="0" w:color="000000"/>
          <w:bottom w:val="outset" w:sz="6" w:space="0" w:color="000000"/>
          <w:right w:val="outset" w:sz="6" w:space="0" w:color="000000"/>
        </w:tblBorders>
        <w:tblCellMar>
          <w:top w:w="75" w:type="dxa"/>
          <w:left w:w="75" w:type="dxa"/>
          <w:bottom w:w="75" w:type="dxa"/>
          <w:right w:w="75" w:type="dxa"/>
        </w:tblCellMar>
        <w:tblLook w:val="0000" w:firstRow="0" w:lastRow="0" w:firstColumn="0" w:lastColumn="0" w:noHBand="0" w:noVBand="0"/>
      </w:tblPr>
      <w:tblGrid>
        <w:gridCol w:w="2239"/>
        <w:gridCol w:w="4983"/>
        <w:gridCol w:w="1444"/>
      </w:tblGrid>
      <w:tr w:rsidR="00526AD6" w:rsidRPr="00EB3F87" w14:paraId="35A1B89F" w14:textId="77777777" w:rsidTr="004F0C09">
        <w:trPr>
          <w:trHeight w:val="60"/>
          <w:tblCellSpacing w:w="0" w:type="dxa"/>
        </w:trPr>
        <w:tc>
          <w:tcPr>
            <w:tcW w:w="8666" w:type="dxa"/>
            <w:gridSpan w:val="3"/>
            <w:tcBorders>
              <w:top w:val="outset" w:sz="6" w:space="0" w:color="000000"/>
              <w:left w:val="outset" w:sz="6" w:space="0" w:color="000000"/>
              <w:bottom w:val="outset" w:sz="6" w:space="0" w:color="000000"/>
              <w:right w:val="outset" w:sz="6" w:space="0" w:color="000000"/>
            </w:tcBorders>
            <w:shd w:val="clear" w:color="auto" w:fill="auto"/>
          </w:tcPr>
          <w:p w14:paraId="4ED3FD1A" w14:textId="77777777" w:rsidR="00526AD6" w:rsidRPr="00EB3F87" w:rsidRDefault="00526AD6" w:rsidP="004F0C09">
            <w:pPr>
              <w:spacing w:before="120" w:after="120" w:line="276" w:lineRule="auto"/>
              <w:ind w:right="-30"/>
              <w:jc w:val="center"/>
              <w:rPr>
                <w:rFonts w:ascii="Calibri" w:hAnsi="Calibri" w:cs="Calibri"/>
                <w:szCs w:val="20"/>
              </w:rPr>
            </w:pPr>
            <w:r w:rsidRPr="00EB3F87">
              <w:rPr>
                <w:rFonts w:ascii="Calibri" w:hAnsi="Calibri" w:cs="Calibri"/>
                <w:b/>
                <w:bCs/>
                <w:szCs w:val="20"/>
              </w:rPr>
              <w:t>INFRAÇÃO</w:t>
            </w:r>
          </w:p>
        </w:tc>
      </w:tr>
      <w:tr w:rsidR="00526AD6" w:rsidRPr="00EB3F87" w14:paraId="1E9B77BD" w14:textId="77777777" w:rsidTr="004F0C09">
        <w:trPr>
          <w:tblCellSpacing w:w="0" w:type="dxa"/>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14:paraId="18346E00" w14:textId="77777777" w:rsidR="00526AD6" w:rsidRPr="00EB3F87" w:rsidRDefault="00526AD6" w:rsidP="004F0C09">
            <w:pPr>
              <w:spacing w:before="120" w:after="120" w:line="276" w:lineRule="auto"/>
              <w:ind w:right="-30"/>
              <w:jc w:val="center"/>
              <w:rPr>
                <w:rFonts w:ascii="Calibri" w:hAnsi="Calibri" w:cs="Calibri"/>
                <w:szCs w:val="20"/>
              </w:rPr>
            </w:pPr>
            <w:r w:rsidRPr="00EB3F87">
              <w:rPr>
                <w:rFonts w:ascii="Calibri" w:hAnsi="Calibri" w:cs="Calibri"/>
                <w:b/>
                <w:bCs/>
                <w:szCs w:val="20"/>
              </w:rPr>
              <w:lastRenderedPageBreak/>
              <w:t>ITEM</w:t>
            </w:r>
          </w:p>
        </w:tc>
        <w:tc>
          <w:tcPr>
            <w:tcW w:w="4983" w:type="dxa"/>
            <w:tcBorders>
              <w:top w:val="outset" w:sz="6" w:space="0" w:color="000000"/>
              <w:left w:val="outset" w:sz="6" w:space="0" w:color="000000"/>
              <w:bottom w:val="outset" w:sz="6" w:space="0" w:color="000000"/>
              <w:right w:val="outset" w:sz="6" w:space="0" w:color="000000"/>
            </w:tcBorders>
            <w:shd w:val="clear" w:color="auto" w:fill="auto"/>
          </w:tcPr>
          <w:p w14:paraId="2E6CBF5B" w14:textId="77777777" w:rsidR="00526AD6" w:rsidRPr="00EB3F87" w:rsidRDefault="00526AD6" w:rsidP="004F0C09">
            <w:pPr>
              <w:spacing w:before="120" w:after="120" w:line="276" w:lineRule="auto"/>
              <w:ind w:right="-30"/>
              <w:jc w:val="center"/>
              <w:rPr>
                <w:rFonts w:ascii="Calibri" w:hAnsi="Calibri" w:cs="Calibri"/>
                <w:szCs w:val="20"/>
              </w:rPr>
            </w:pPr>
            <w:r w:rsidRPr="00EB3F87">
              <w:rPr>
                <w:rFonts w:ascii="Calibri" w:hAnsi="Calibri" w:cs="Calibri"/>
                <w:b/>
                <w:bCs/>
                <w:szCs w:val="20"/>
              </w:rPr>
              <w:t>DESCRIÇÃO</w:t>
            </w:r>
          </w:p>
        </w:tc>
        <w:tc>
          <w:tcPr>
            <w:tcW w:w="1444" w:type="dxa"/>
            <w:tcBorders>
              <w:top w:val="outset" w:sz="6" w:space="0" w:color="000000"/>
              <w:left w:val="outset" w:sz="6" w:space="0" w:color="000000"/>
              <w:bottom w:val="outset" w:sz="6" w:space="0" w:color="000000"/>
              <w:right w:val="outset" w:sz="6" w:space="0" w:color="000000"/>
            </w:tcBorders>
            <w:shd w:val="clear" w:color="auto" w:fill="auto"/>
            <w:vAlign w:val="center"/>
          </w:tcPr>
          <w:p w14:paraId="1CF5D93B" w14:textId="77777777" w:rsidR="00526AD6" w:rsidRPr="00EB3F87" w:rsidRDefault="00526AD6" w:rsidP="004F0C09">
            <w:pPr>
              <w:spacing w:before="120" w:after="120" w:line="276" w:lineRule="auto"/>
              <w:ind w:right="-30"/>
              <w:jc w:val="center"/>
              <w:rPr>
                <w:rFonts w:ascii="Calibri" w:hAnsi="Calibri" w:cs="Calibri"/>
                <w:szCs w:val="20"/>
              </w:rPr>
            </w:pPr>
            <w:r w:rsidRPr="00EB3F87">
              <w:rPr>
                <w:rFonts w:ascii="Calibri" w:hAnsi="Calibri" w:cs="Calibri"/>
                <w:b/>
                <w:bCs/>
                <w:szCs w:val="20"/>
              </w:rPr>
              <w:t>GRAU</w:t>
            </w:r>
          </w:p>
        </w:tc>
      </w:tr>
      <w:tr w:rsidR="00526AD6" w:rsidRPr="00EB3F87" w14:paraId="262FE243" w14:textId="77777777" w:rsidTr="004F0C09">
        <w:trPr>
          <w:tblCellSpacing w:w="0" w:type="dxa"/>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14:paraId="4D4D5631" w14:textId="77777777" w:rsidR="00526AD6" w:rsidRPr="00EB3F87" w:rsidRDefault="00526AD6" w:rsidP="004F0C09">
            <w:pPr>
              <w:spacing w:before="120" w:after="120" w:line="276" w:lineRule="auto"/>
              <w:ind w:right="-30"/>
              <w:jc w:val="center"/>
              <w:rPr>
                <w:rFonts w:ascii="Calibri" w:hAnsi="Calibri" w:cs="Calibri"/>
                <w:szCs w:val="20"/>
              </w:rPr>
            </w:pPr>
            <w:r w:rsidRPr="00EB3F87">
              <w:rPr>
                <w:rFonts w:ascii="Calibri" w:hAnsi="Calibri" w:cs="Calibri"/>
                <w:szCs w:val="20"/>
              </w:rPr>
              <w:t>1</w:t>
            </w:r>
          </w:p>
        </w:tc>
        <w:tc>
          <w:tcPr>
            <w:tcW w:w="4983" w:type="dxa"/>
            <w:tcBorders>
              <w:top w:val="outset" w:sz="6" w:space="0" w:color="000000"/>
              <w:left w:val="outset" w:sz="6" w:space="0" w:color="000000"/>
              <w:bottom w:val="outset" w:sz="6" w:space="0" w:color="000000"/>
              <w:right w:val="outset" w:sz="6" w:space="0" w:color="000000"/>
            </w:tcBorders>
            <w:shd w:val="clear" w:color="auto" w:fill="auto"/>
          </w:tcPr>
          <w:p w14:paraId="2AF0690C" w14:textId="77777777" w:rsidR="00526AD6" w:rsidRPr="00EB3F87" w:rsidRDefault="00526AD6" w:rsidP="004F0C09">
            <w:pPr>
              <w:spacing w:before="120" w:after="120" w:line="276" w:lineRule="auto"/>
              <w:ind w:right="-30"/>
              <w:jc w:val="center"/>
              <w:rPr>
                <w:rFonts w:ascii="Calibri" w:hAnsi="Calibri" w:cs="Calibri"/>
                <w:szCs w:val="20"/>
              </w:rPr>
            </w:pPr>
            <w:r w:rsidRPr="00EB3F87">
              <w:rPr>
                <w:rFonts w:ascii="Calibri" w:hAnsi="Calibri" w:cs="Calibri"/>
                <w:szCs w:val="20"/>
              </w:rPr>
              <w:t xml:space="preserve">Permitir situação que crie a possibilidade de causar dano físico, lesão corporal ou </w:t>
            </w:r>
            <w:proofErr w:type="spellStart"/>
            <w:r w:rsidRPr="00EB3F87">
              <w:rPr>
                <w:rFonts w:ascii="Calibri" w:hAnsi="Calibri" w:cs="Calibri"/>
                <w:szCs w:val="20"/>
              </w:rPr>
              <w:t>conseqüências</w:t>
            </w:r>
            <w:proofErr w:type="spellEnd"/>
            <w:r w:rsidRPr="00EB3F87">
              <w:rPr>
                <w:rFonts w:ascii="Calibri" w:hAnsi="Calibri" w:cs="Calibri"/>
                <w:szCs w:val="20"/>
              </w:rPr>
              <w:t xml:space="preserve"> letais, por ocorrência;</w:t>
            </w:r>
          </w:p>
        </w:tc>
        <w:tc>
          <w:tcPr>
            <w:tcW w:w="1444" w:type="dxa"/>
            <w:tcBorders>
              <w:top w:val="outset" w:sz="6" w:space="0" w:color="000000"/>
              <w:left w:val="outset" w:sz="6" w:space="0" w:color="000000"/>
              <w:bottom w:val="outset" w:sz="6" w:space="0" w:color="000000"/>
              <w:right w:val="outset" w:sz="6" w:space="0" w:color="000000"/>
            </w:tcBorders>
            <w:shd w:val="clear" w:color="auto" w:fill="auto"/>
            <w:vAlign w:val="center"/>
          </w:tcPr>
          <w:p w14:paraId="63FAC3A1" w14:textId="77777777" w:rsidR="00526AD6" w:rsidRPr="00EB3F87" w:rsidRDefault="00526AD6" w:rsidP="004F0C09">
            <w:pPr>
              <w:spacing w:before="120" w:after="120" w:line="276" w:lineRule="auto"/>
              <w:ind w:right="-30"/>
              <w:jc w:val="center"/>
              <w:rPr>
                <w:rFonts w:ascii="Calibri" w:hAnsi="Calibri" w:cs="Calibri"/>
                <w:szCs w:val="20"/>
              </w:rPr>
            </w:pPr>
            <w:r w:rsidRPr="00EB3F87">
              <w:rPr>
                <w:rFonts w:ascii="Calibri" w:hAnsi="Calibri" w:cs="Calibri"/>
                <w:szCs w:val="20"/>
              </w:rPr>
              <w:t>05</w:t>
            </w:r>
          </w:p>
        </w:tc>
      </w:tr>
      <w:tr w:rsidR="00526AD6" w:rsidRPr="00EB3F87" w14:paraId="191521AC" w14:textId="77777777" w:rsidTr="004F0C09">
        <w:trPr>
          <w:tblCellSpacing w:w="0" w:type="dxa"/>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14:paraId="1607F7F6" w14:textId="77777777" w:rsidR="00526AD6" w:rsidRPr="00EB3F87" w:rsidRDefault="00526AD6" w:rsidP="004F0C09">
            <w:pPr>
              <w:spacing w:before="120" w:after="120" w:line="276" w:lineRule="auto"/>
              <w:ind w:right="-30"/>
              <w:jc w:val="center"/>
              <w:rPr>
                <w:rFonts w:ascii="Calibri" w:hAnsi="Calibri" w:cs="Calibri"/>
                <w:szCs w:val="20"/>
              </w:rPr>
            </w:pPr>
            <w:r w:rsidRPr="00EB3F87">
              <w:rPr>
                <w:rFonts w:ascii="Calibri" w:hAnsi="Calibri" w:cs="Calibri"/>
                <w:szCs w:val="20"/>
              </w:rPr>
              <w:t>2</w:t>
            </w:r>
          </w:p>
        </w:tc>
        <w:tc>
          <w:tcPr>
            <w:tcW w:w="4983" w:type="dxa"/>
            <w:tcBorders>
              <w:top w:val="outset" w:sz="6" w:space="0" w:color="000000"/>
              <w:left w:val="outset" w:sz="6" w:space="0" w:color="000000"/>
              <w:bottom w:val="outset" w:sz="6" w:space="0" w:color="000000"/>
              <w:right w:val="outset" w:sz="6" w:space="0" w:color="000000"/>
            </w:tcBorders>
            <w:shd w:val="clear" w:color="auto" w:fill="auto"/>
          </w:tcPr>
          <w:p w14:paraId="4AC0671E" w14:textId="77777777" w:rsidR="00526AD6" w:rsidRPr="00EB3F87" w:rsidRDefault="00526AD6" w:rsidP="004F0C09">
            <w:pPr>
              <w:spacing w:before="120" w:after="120" w:line="276" w:lineRule="auto"/>
              <w:ind w:right="-30"/>
              <w:jc w:val="center"/>
              <w:rPr>
                <w:rFonts w:ascii="Calibri" w:hAnsi="Calibri" w:cs="Calibri"/>
                <w:szCs w:val="20"/>
              </w:rPr>
            </w:pPr>
            <w:r w:rsidRPr="00EB3F87">
              <w:rPr>
                <w:rFonts w:ascii="Calibri" w:hAnsi="Calibri" w:cs="Calibri"/>
                <w:szCs w:val="20"/>
              </w:rPr>
              <w:t>Suspender ou interromper, salvo motivo de força maior ou caso fortuito, os serviços contratuais por dia e por unidade de atendimento;</w:t>
            </w:r>
          </w:p>
        </w:tc>
        <w:tc>
          <w:tcPr>
            <w:tcW w:w="1444" w:type="dxa"/>
            <w:tcBorders>
              <w:top w:val="outset" w:sz="6" w:space="0" w:color="000000"/>
              <w:left w:val="outset" w:sz="6" w:space="0" w:color="000000"/>
              <w:bottom w:val="outset" w:sz="6" w:space="0" w:color="000000"/>
              <w:right w:val="outset" w:sz="6" w:space="0" w:color="000000"/>
            </w:tcBorders>
            <w:shd w:val="clear" w:color="auto" w:fill="auto"/>
            <w:vAlign w:val="center"/>
          </w:tcPr>
          <w:p w14:paraId="5240C011" w14:textId="77777777" w:rsidR="00526AD6" w:rsidRPr="00EB3F87" w:rsidRDefault="00526AD6" w:rsidP="004F0C09">
            <w:pPr>
              <w:spacing w:before="120" w:after="120" w:line="276" w:lineRule="auto"/>
              <w:ind w:right="-30"/>
              <w:jc w:val="center"/>
              <w:rPr>
                <w:rFonts w:ascii="Calibri" w:hAnsi="Calibri" w:cs="Calibri"/>
                <w:szCs w:val="20"/>
              </w:rPr>
            </w:pPr>
            <w:r w:rsidRPr="00EB3F87">
              <w:rPr>
                <w:rFonts w:ascii="Calibri" w:hAnsi="Calibri" w:cs="Calibri"/>
                <w:szCs w:val="20"/>
              </w:rPr>
              <w:t>04</w:t>
            </w:r>
          </w:p>
        </w:tc>
      </w:tr>
      <w:tr w:rsidR="00526AD6" w:rsidRPr="00EB3F87" w14:paraId="3EF32890" w14:textId="77777777" w:rsidTr="004F0C09">
        <w:trPr>
          <w:tblCellSpacing w:w="0" w:type="dxa"/>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14:paraId="5AB980A0" w14:textId="77777777" w:rsidR="00526AD6" w:rsidRPr="00EB3F87" w:rsidRDefault="00526AD6" w:rsidP="004F0C09">
            <w:pPr>
              <w:spacing w:before="120" w:after="120" w:line="276" w:lineRule="auto"/>
              <w:ind w:right="-30"/>
              <w:jc w:val="center"/>
              <w:rPr>
                <w:rFonts w:ascii="Calibri" w:hAnsi="Calibri" w:cs="Calibri"/>
                <w:szCs w:val="20"/>
              </w:rPr>
            </w:pPr>
            <w:r w:rsidRPr="00EB3F87">
              <w:rPr>
                <w:rFonts w:ascii="Calibri" w:hAnsi="Calibri" w:cs="Calibri"/>
                <w:szCs w:val="20"/>
              </w:rPr>
              <w:t>3</w:t>
            </w:r>
          </w:p>
        </w:tc>
        <w:tc>
          <w:tcPr>
            <w:tcW w:w="4983" w:type="dxa"/>
            <w:tcBorders>
              <w:top w:val="outset" w:sz="6" w:space="0" w:color="000000"/>
              <w:left w:val="outset" w:sz="6" w:space="0" w:color="000000"/>
              <w:bottom w:val="outset" w:sz="6" w:space="0" w:color="000000"/>
              <w:right w:val="outset" w:sz="6" w:space="0" w:color="000000"/>
            </w:tcBorders>
            <w:shd w:val="clear" w:color="auto" w:fill="auto"/>
          </w:tcPr>
          <w:p w14:paraId="19885C5C" w14:textId="77777777" w:rsidR="00526AD6" w:rsidRPr="00EB3F87" w:rsidRDefault="00526AD6" w:rsidP="004F0C09">
            <w:pPr>
              <w:spacing w:before="120" w:after="120" w:line="276" w:lineRule="auto"/>
              <w:ind w:right="-30"/>
              <w:jc w:val="center"/>
              <w:rPr>
                <w:rFonts w:ascii="Calibri" w:hAnsi="Calibri" w:cs="Calibri"/>
                <w:szCs w:val="20"/>
              </w:rPr>
            </w:pPr>
            <w:r w:rsidRPr="00EB3F87">
              <w:rPr>
                <w:rFonts w:ascii="Calibri" w:hAnsi="Calibri" w:cs="Calibri"/>
                <w:szCs w:val="20"/>
              </w:rPr>
              <w:t>Servir-se de funcionário sem qualificação para executar os serviços contratados, por empregado e por dia;</w:t>
            </w:r>
          </w:p>
        </w:tc>
        <w:tc>
          <w:tcPr>
            <w:tcW w:w="1444" w:type="dxa"/>
            <w:tcBorders>
              <w:top w:val="outset" w:sz="6" w:space="0" w:color="000000"/>
              <w:left w:val="outset" w:sz="6" w:space="0" w:color="000000"/>
              <w:bottom w:val="outset" w:sz="6" w:space="0" w:color="000000"/>
              <w:right w:val="outset" w:sz="6" w:space="0" w:color="000000"/>
            </w:tcBorders>
            <w:shd w:val="clear" w:color="auto" w:fill="auto"/>
            <w:vAlign w:val="center"/>
          </w:tcPr>
          <w:p w14:paraId="1F4BEDEC" w14:textId="77777777" w:rsidR="00526AD6" w:rsidRPr="00EB3F87" w:rsidRDefault="00526AD6" w:rsidP="004F0C09">
            <w:pPr>
              <w:spacing w:before="120" w:after="120" w:line="276" w:lineRule="auto"/>
              <w:ind w:right="-30"/>
              <w:jc w:val="center"/>
              <w:rPr>
                <w:rFonts w:ascii="Calibri" w:hAnsi="Calibri" w:cs="Calibri"/>
                <w:szCs w:val="20"/>
              </w:rPr>
            </w:pPr>
            <w:r w:rsidRPr="00EB3F87">
              <w:rPr>
                <w:rFonts w:ascii="Calibri" w:hAnsi="Calibri" w:cs="Calibri"/>
                <w:szCs w:val="20"/>
              </w:rPr>
              <w:t>03</w:t>
            </w:r>
          </w:p>
        </w:tc>
      </w:tr>
      <w:tr w:rsidR="00526AD6" w:rsidRPr="00EB3F87" w14:paraId="3AC2FCAB" w14:textId="77777777" w:rsidTr="004F0C09">
        <w:trPr>
          <w:tblCellSpacing w:w="0" w:type="dxa"/>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14:paraId="1167EE23" w14:textId="77777777" w:rsidR="00526AD6" w:rsidRPr="00EB3F87" w:rsidRDefault="00526AD6" w:rsidP="004F0C09">
            <w:pPr>
              <w:spacing w:before="120" w:after="120" w:line="276" w:lineRule="auto"/>
              <w:ind w:right="-30"/>
              <w:jc w:val="center"/>
              <w:rPr>
                <w:rFonts w:ascii="Calibri" w:hAnsi="Calibri" w:cs="Calibri"/>
                <w:szCs w:val="20"/>
              </w:rPr>
            </w:pPr>
            <w:r w:rsidRPr="00EB3F87">
              <w:rPr>
                <w:rFonts w:ascii="Calibri" w:hAnsi="Calibri" w:cs="Calibri"/>
                <w:szCs w:val="20"/>
              </w:rPr>
              <w:t>4</w:t>
            </w:r>
          </w:p>
        </w:tc>
        <w:tc>
          <w:tcPr>
            <w:tcW w:w="4983" w:type="dxa"/>
            <w:tcBorders>
              <w:top w:val="outset" w:sz="6" w:space="0" w:color="000000"/>
              <w:left w:val="outset" w:sz="6" w:space="0" w:color="000000"/>
              <w:bottom w:val="outset" w:sz="6" w:space="0" w:color="000000"/>
              <w:right w:val="outset" w:sz="6" w:space="0" w:color="000000"/>
            </w:tcBorders>
            <w:shd w:val="clear" w:color="auto" w:fill="auto"/>
          </w:tcPr>
          <w:p w14:paraId="5B2775AD" w14:textId="77777777" w:rsidR="00526AD6" w:rsidRPr="00EB3F87" w:rsidRDefault="00526AD6" w:rsidP="004F0C09">
            <w:pPr>
              <w:spacing w:before="120" w:after="120" w:line="276" w:lineRule="auto"/>
              <w:ind w:right="-30"/>
              <w:jc w:val="center"/>
              <w:rPr>
                <w:rFonts w:ascii="Calibri" w:hAnsi="Calibri" w:cs="Calibri"/>
                <w:szCs w:val="20"/>
              </w:rPr>
            </w:pPr>
            <w:r w:rsidRPr="00EB3F87">
              <w:rPr>
                <w:rFonts w:ascii="Calibri" w:hAnsi="Calibri" w:cs="Calibri"/>
                <w:szCs w:val="20"/>
              </w:rPr>
              <w:t>Recusar-se a executar serviço determinado pela fiscalização, por serviço e por dia;</w:t>
            </w:r>
          </w:p>
        </w:tc>
        <w:tc>
          <w:tcPr>
            <w:tcW w:w="1444" w:type="dxa"/>
            <w:tcBorders>
              <w:top w:val="outset" w:sz="6" w:space="0" w:color="000000"/>
              <w:left w:val="outset" w:sz="6" w:space="0" w:color="000000"/>
              <w:bottom w:val="outset" w:sz="6" w:space="0" w:color="000000"/>
              <w:right w:val="outset" w:sz="6" w:space="0" w:color="000000"/>
            </w:tcBorders>
            <w:shd w:val="clear" w:color="auto" w:fill="auto"/>
            <w:vAlign w:val="center"/>
          </w:tcPr>
          <w:p w14:paraId="13DA5A32" w14:textId="77777777" w:rsidR="00526AD6" w:rsidRPr="00EB3F87" w:rsidRDefault="00526AD6" w:rsidP="004F0C09">
            <w:pPr>
              <w:spacing w:before="120" w:after="120" w:line="276" w:lineRule="auto"/>
              <w:ind w:right="-30"/>
              <w:jc w:val="center"/>
              <w:rPr>
                <w:rFonts w:ascii="Calibri" w:hAnsi="Calibri" w:cs="Calibri"/>
                <w:szCs w:val="20"/>
              </w:rPr>
            </w:pPr>
            <w:r w:rsidRPr="00EB3F87">
              <w:rPr>
                <w:rFonts w:ascii="Calibri" w:hAnsi="Calibri" w:cs="Calibri"/>
                <w:szCs w:val="20"/>
              </w:rPr>
              <w:t>02</w:t>
            </w:r>
          </w:p>
        </w:tc>
      </w:tr>
      <w:tr w:rsidR="00526AD6" w:rsidRPr="00EB3F87" w14:paraId="4623841F" w14:textId="77777777" w:rsidTr="004F0C09">
        <w:trPr>
          <w:trHeight w:val="225"/>
          <w:tblCellSpacing w:w="0" w:type="dxa"/>
        </w:trPr>
        <w:tc>
          <w:tcPr>
            <w:tcW w:w="8666" w:type="dxa"/>
            <w:gridSpan w:val="3"/>
            <w:tcBorders>
              <w:top w:val="outset" w:sz="6" w:space="0" w:color="000000"/>
              <w:left w:val="outset" w:sz="6" w:space="0" w:color="000000"/>
              <w:bottom w:val="outset" w:sz="6" w:space="0" w:color="000000"/>
              <w:right w:val="outset" w:sz="6" w:space="0" w:color="000000"/>
            </w:tcBorders>
            <w:shd w:val="clear" w:color="auto" w:fill="auto"/>
            <w:vAlign w:val="center"/>
          </w:tcPr>
          <w:p w14:paraId="6563F10E" w14:textId="77777777" w:rsidR="00526AD6" w:rsidRPr="00EB3F87" w:rsidRDefault="00526AD6" w:rsidP="004F0C09">
            <w:pPr>
              <w:spacing w:before="120" w:after="120" w:line="276" w:lineRule="auto"/>
              <w:ind w:right="-30"/>
              <w:jc w:val="center"/>
              <w:rPr>
                <w:rFonts w:ascii="Calibri" w:hAnsi="Calibri" w:cs="Calibri"/>
                <w:szCs w:val="20"/>
              </w:rPr>
            </w:pPr>
            <w:r w:rsidRPr="00EB3F87">
              <w:rPr>
                <w:rFonts w:ascii="Calibri" w:hAnsi="Calibri" w:cs="Calibri"/>
                <w:b/>
                <w:bCs/>
                <w:szCs w:val="20"/>
              </w:rPr>
              <w:t>Para os itens a seguir, deixar de:</w:t>
            </w:r>
          </w:p>
        </w:tc>
      </w:tr>
      <w:tr w:rsidR="00526AD6" w:rsidRPr="00EB3F87" w14:paraId="4B1736D9" w14:textId="77777777" w:rsidTr="004F0C09">
        <w:trPr>
          <w:tblCellSpacing w:w="0" w:type="dxa"/>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14:paraId="5B907187" w14:textId="77777777" w:rsidR="00526AD6" w:rsidRPr="00EB3F87" w:rsidRDefault="00526AD6" w:rsidP="004F0C09">
            <w:pPr>
              <w:spacing w:before="120" w:after="120" w:line="276" w:lineRule="auto"/>
              <w:ind w:right="-30"/>
              <w:jc w:val="center"/>
              <w:rPr>
                <w:rFonts w:ascii="Calibri" w:hAnsi="Calibri" w:cs="Calibri"/>
                <w:szCs w:val="20"/>
              </w:rPr>
            </w:pPr>
            <w:r w:rsidRPr="00EB3F87">
              <w:rPr>
                <w:rFonts w:ascii="Calibri" w:hAnsi="Calibri" w:cs="Calibri"/>
                <w:szCs w:val="20"/>
              </w:rPr>
              <w:t>5</w:t>
            </w:r>
          </w:p>
        </w:tc>
        <w:tc>
          <w:tcPr>
            <w:tcW w:w="4983" w:type="dxa"/>
            <w:tcBorders>
              <w:top w:val="outset" w:sz="6" w:space="0" w:color="000000"/>
              <w:left w:val="outset" w:sz="6" w:space="0" w:color="000000"/>
              <w:bottom w:val="outset" w:sz="6" w:space="0" w:color="000000"/>
              <w:right w:val="outset" w:sz="6" w:space="0" w:color="000000"/>
            </w:tcBorders>
            <w:shd w:val="clear" w:color="auto" w:fill="auto"/>
          </w:tcPr>
          <w:p w14:paraId="4F6020D5" w14:textId="77777777" w:rsidR="00526AD6" w:rsidRPr="00EB3F87" w:rsidRDefault="00526AD6" w:rsidP="004F0C09">
            <w:pPr>
              <w:spacing w:before="120" w:after="120" w:line="276" w:lineRule="auto"/>
              <w:ind w:right="-30"/>
              <w:jc w:val="center"/>
              <w:rPr>
                <w:rFonts w:ascii="Calibri" w:hAnsi="Calibri" w:cs="Calibri"/>
                <w:szCs w:val="20"/>
              </w:rPr>
            </w:pPr>
            <w:r w:rsidRPr="00EB3F87">
              <w:rPr>
                <w:rFonts w:ascii="Calibri" w:hAnsi="Calibri" w:cs="Calibri"/>
                <w:szCs w:val="20"/>
              </w:rPr>
              <w:t>Cumprir determinação formal ou instrução complementar do órgão fiscalizador, por ocorrência;</w:t>
            </w:r>
          </w:p>
        </w:tc>
        <w:tc>
          <w:tcPr>
            <w:tcW w:w="1444" w:type="dxa"/>
            <w:tcBorders>
              <w:top w:val="outset" w:sz="6" w:space="0" w:color="000000"/>
              <w:left w:val="outset" w:sz="6" w:space="0" w:color="000000"/>
              <w:bottom w:val="outset" w:sz="6" w:space="0" w:color="000000"/>
              <w:right w:val="outset" w:sz="6" w:space="0" w:color="000000"/>
            </w:tcBorders>
            <w:shd w:val="clear" w:color="auto" w:fill="auto"/>
            <w:vAlign w:val="center"/>
          </w:tcPr>
          <w:p w14:paraId="35D86E96" w14:textId="77777777" w:rsidR="00526AD6" w:rsidRPr="00EB3F87" w:rsidRDefault="00526AD6" w:rsidP="004F0C09">
            <w:pPr>
              <w:spacing w:before="120" w:after="120" w:line="276" w:lineRule="auto"/>
              <w:ind w:right="-30"/>
              <w:jc w:val="center"/>
              <w:rPr>
                <w:rFonts w:ascii="Calibri" w:hAnsi="Calibri" w:cs="Calibri"/>
                <w:szCs w:val="20"/>
              </w:rPr>
            </w:pPr>
            <w:r w:rsidRPr="00EB3F87">
              <w:rPr>
                <w:rFonts w:ascii="Calibri" w:hAnsi="Calibri" w:cs="Calibri"/>
                <w:szCs w:val="20"/>
              </w:rPr>
              <w:t>02</w:t>
            </w:r>
          </w:p>
        </w:tc>
      </w:tr>
      <w:tr w:rsidR="00526AD6" w:rsidRPr="00EB3F87" w14:paraId="7F057526" w14:textId="77777777" w:rsidTr="004F0C09">
        <w:trPr>
          <w:tblCellSpacing w:w="0" w:type="dxa"/>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14:paraId="54A0122D" w14:textId="77777777" w:rsidR="00526AD6" w:rsidRPr="00EB3F87" w:rsidRDefault="00526AD6" w:rsidP="004F0C09">
            <w:pPr>
              <w:spacing w:before="120" w:after="120" w:line="276" w:lineRule="auto"/>
              <w:ind w:right="-30"/>
              <w:jc w:val="center"/>
              <w:rPr>
                <w:rFonts w:ascii="Calibri" w:hAnsi="Calibri" w:cs="Calibri"/>
                <w:szCs w:val="20"/>
              </w:rPr>
            </w:pPr>
            <w:r w:rsidRPr="00EB3F87">
              <w:rPr>
                <w:rFonts w:ascii="Calibri" w:hAnsi="Calibri" w:cs="Calibri"/>
                <w:szCs w:val="20"/>
              </w:rPr>
              <w:t>6</w:t>
            </w:r>
          </w:p>
        </w:tc>
        <w:tc>
          <w:tcPr>
            <w:tcW w:w="4983" w:type="dxa"/>
            <w:tcBorders>
              <w:top w:val="outset" w:sz="6" w:space="0" w:color="000000"/>
              <w:left w:val="outset" w:sz="6" w:space="0" w:color="000000"/>
              <w:bottom w:val="outset" w:sz="6" w:space="0" w:color="000000"/>
              <w:right w:val="outset" w:sz="6" w:space="0" w:color="000000"/>
            </w:tcBorders>
            <w:shd w:val="clear" w:color="auto" w:fill="auto"/>
          </w:tcPr>
          <w:p w14:paraId="1BE61F0B" w14:textId="77777777" w:rsidR="00526AD6" w:rsidRPr="00EB3F87" w:rsidRDefault="00526AD6" w:rsidP="004F0C09">
            <w:pPr>
              <w:spacing w:before="120" w:after="120" w:line="276" w:lineRule="auto"/>
              <w:ind w:right="-30"/>
              <w:jc w:val="center"/>
              <w:rPr>
                <w:rFonts w:ascii="Calibri" w:hAnsi="Calibri" w:cs="Calibri"/>
                <w:szCs w:val="20"/>
              </w:rPr>
            </w:pPr>
            <w:r w:rsidRPr="00EB3F87">
              <w:rPr>
                <w:rFonts w:ascii="Calibri" w:hAnsi="Calibri" w:cs="Calibri"/>
                <w:szCs w:val="20"/>
              </w:rPr>
              <w:t>Substituir empregado alocado que não atenda às necessidades do serviço, por funcionário e por dia;</w:t>
            </w:r>
          </w:p>
        </w:tc>
        <w:tc>
          <w:tcPr>
            <w:tcW w:w="1444" w:type="dxa"/>
            <w:tcBorders>
              <w:top w:val="outset" w:sz="6" w:space="0" w:color="000000"/>
              <w:left w:val="outset" w:sz="6" w:space="0" w:color="000000"/>
              <w:bottom w:val="outset" w:sz="6" w:space="0" w:color="000000"/>
              <w:right w:val="outset" w:sz="6" w:space="0" w:color="000000"/>
            </w:tcBorders>
            <w:shd w:val="clear" w:color="auto" w:fill="auto"/>
            <w:vAlign w:val="center"/>
          </w:tcPr>
          <w:p w14:paraId="6641A28A" w14:textId="77777777" w:rsidR="00526AD6" w:rsidRPr="00EB3F87" w:rsidRDefault="00526AD6" w:rsidP="004F0C09">
            <w:pPr>
              <w:spacing w:before="120" w:after="120" w:line="276" w:lineRule="auto"/>
              <w:ind w:right="-30"/>
              <w:jc w:val="center"/>
              <w:rPr>
                <w:rFonts w:ascii="Calibri" w:hAnsi="Calibri" w:cs="Calibri"/>
                <w:szCs w:val="20"/>
              </w:rPr>
            </w:pPr>
            <w:r w:rsidRPr="00EB3F87">
              <w:rPr>
                <w:rFonts w:ascii="Calibri" w:hAnsi="Calibri" w:cs="Calibri"/>
                <w:szCs w:val="20"/>
              </w:rPr>
              <w:t>01</w:t>
            </w:r>
          </w:p>
        </w:tc>
      </w:tr>
      <w:tr w:rsidR="00526AD6" w:rsidRPr="00EB3F87" w14:paraId="0F28AC3B" w14:textId="77777777" w:rsidTr="004F0C09">
        <w:trPr>
          <w:tblCellSpacing w:w="0" w:type="dxa"/>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14:paraId="0F6C3E06" w14:textId="77777777" w:rsidR="00526AD6" w:rsidRPr="00EB3F87" w:rsidRDefault="00526AD6" w:rsidP="004F0C09">
            <w:pPr>
              <w:spacing w:before="120" w:after="120" w:line="276" w:lineRule="auto"/>
              <w:ind w:right="-30"/>
              <w:jc w:val="center"/>
              <w:rPr>
                <w:rFonts w:ascii="Calibri" w:hAnsi="Calibri" w:cs="Calibri"/>
                <w:szCs w:val="20"/>
              </w:rPr>
            </w:pPr>
            <w:r w:rsidRPr="00EB3F87">
              <w:rPr>
                <w:rFonts w:ascii="Calibri" w:hAnsi="Calibri" w:cs="Calibri"/>
                <w:szCs w:val="20"/>
              </w:rPr>
              <w:t>7</w:t>
            </w:r>
          </w:p>
        </w:tc>
        <w:tc>
          <w:tcPr>
            <w:tcW w:w="4983" w:type="dxa"/>
            <w:tcBorders>
              <w:top w:val="outset" w:sz="6" w:space="0" w:color="000000"/>
              <w:left w:val="outset" w:sz="6" w:space="0" w:color="000000"/>
              <w:bottom w:val="outset" w:sz="6" w:space="0" w:color="000000"/>
              <w:right w:val="outset" w:sz="6" w:space="0" w:color="000000"/>
            </w:tcBorders>
            <w:shd w:val="clear" w:color="auto" w:fill="auto"/>
          </w:tcPr>
          <w:p w14:paraId="4694328A" w14:textId="77777777" w:rsidR="00526AD6" w:rsidRPr="00EB3F87" w:rsidRDefault="00526AD6" w:rsidP="004F0C09">
            <w:pPr>
              <w:spacing w:before="120" w:after="120" w:line="276" w:lineRule="auto"/>
              <w:ind w:right="-30"/>
              <w:jc w:val="center"/>
              <w:rPr>
                <w:rFonts w:ascii="Calibri" w:hAnsi="Calibri" w:cs="Calibri"/>
                <w:szCs w:val="20"/>
              </w:rPr>
            </w:pPr>
            <w:r w:rsidRPr="00EB3F87">
              <w:rPr>
                <w:rFonts w:ascii="Calibri" w:hAnsi="Calibri" w:cs="Calibri"/>
                <w:szCs w:val="20"/>
              </w:rPr>
              <w:t>Cumprir quaisquer dos itens do Edital e seus Anexos não previstos nesta tabela de multas, após reincidência formalmente notificada pelo órgão fiscalizador, por item e por ocorrência;</w:t>
            </w:r>
          </w:p>
        </w:tc>
        <w:tc>
          <w:tcPr>
            <w:tcW w:w="1444" w:type="dxa"/>
            <w:tcBorders>
              <w:top w:val="outset" w:sz="6" w:space="0" w:color="000000"/>
              <w:left w:val="outset" w:sz="6" w:space="0" w:color="000000"/>
              <w:bottom w:val="outset" w:sz="6" w:space="0" w:color="000000"/>
              <w:right w:val="outset" w:sz="6" w:space="0" w:color="000000"/>
            </w:tcBorders>
            <w:shd w:val="clear" w:color="auto" w:fill="auto"/>
            <w:vAlign w:val="center"/>
          </w:tcPr>
          <w:p w14:paraId="3E63A11D" w14:textId="77777777" w:rsidR="00526AD6" w:rsidRPr="00EB3F87" w:rsidRDefault="00526AD6" w:rsidP="004F0C09">
            <w:pPr>
              <w:spacing w:before="120" w:after="120" w:line="276" w:lineRule="auto"/>
              <w:ind w:right="-30"/>
              <w:jc w:val="center"/>
              <w:rPr>
                <w:rFonts w:ascii="Calibri" w:hAnsi="Calibri" w:cs="Calibri"/>
                <w:szCs w:val="20"/>
              </w:rPr>
            </w:pPr>
            <w:r w:rsidRPr="00EB3F87">
              <w:rPr>
                <w:rFonts w:ascii="Calibri" w:hAnsi="Calibri" w:cs="Calibri"/>
                <w:szCs w:val="20"/>
              </w:rPr>
              <w:t>03</w:t>
            </w:r>
          </w:p>
        </w:tc>
      </w:tr>
      <w:tr w:rsidR="00526AD6" w:rsidRPr="00EB3F87" w14:paraId="64B7C693" w14:textId="77777777" w:rsidTr="004F0C09">
        <w:trPr>
          <w:tblCellSpacing w:w="0" w:type="dxa"/>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14:paraId="26640CFB" w14:textId="77777777" w:rsidR="00526AD6" w:rsidRPr="00EB3F87" w:rsidRDefault="00526AD6" w:rsidP="004F0C09">
            <w:pPr>
              <w:spacing w:before="120" w:after="120" w:line="276" w:lineRule="auto"/>
              <w:ind w:right="-30"/>
              <w:jc w:val="center"/>
              <w:rPr>
                <w:rFonts w:ascii="Calibri" w:hAnsi="Calibri" w:cs="Calibri"/>
                <w:szCs w:val="20"/>
              </w:rPr>
            </w:pPr>
            <w:r w:rsidRPr="00EB3F87">
              <w:rPr>
                <w:rFonts w:ascii="Calibri" w:hAnsi="Calibri" w:cs="Calibri"/>
                <w:szCs w:val="20"/>
              </w:rPr>
              <w:t>8</w:t>
            </w:r>
          </w:p>
        </w:tc>
        <w:tc>
          <w:tcPr>
            <w:tcW w:w="4983" w:type="dxa"/>
            <w:tcBorders>
              <w:top w:val="outset" w:sz="6" w:space="0" w:color="000000"/>
              <w:left w:val="outset" w:sz="6" w:space="0" w:color="000000"/>
              <w:bottom w:val="outset" w:sz="6" w:space="0" w:color="000000"/>
              <w:right w:val="outset" w:sz="6" w:space="0" w:color="000000"/>
            </w:tcBorders>
            <w:shd w:val="clear" w:color="auto" w:fill="auto"/>
          </w:tcPr>
          <w:p w14:paraId="6752BFD7" w14:textId="77777777" w:rsidR="00526AD6" w:rsidRPr="00EB3F87" w:rsidRDefault="00526AD6" w:rsidP="004F0C09">
            <w:pPr>
              <w:spacing w:before="120" w:after="120" w:line="276" w:lineRule="auto"/>
              <w:ind w:right="-30"/>
              <w:jc w:val="center"/>
              <w:rPr>
                <w:rFonts w:ascii="Calibri" w:hAnsi="Calibri" w:cs="Calibri"/>
                <w:szCs w:val="20"/>
              </w:rPr>
            </w:pPr>
            <w:r w:rsidRPr="00EB3F87">
              <w:rPr>
                <w:rFonts w:ascii="Calibri" w:hAnsi="Calibri" w:cs="Calibri"/>
                <w:szCs w:val="20"/>
              </w:rPr>
              <w:t>Indicar e manter durante a execução do contrato os prepostos previstos no edital/contrato;</w:t>
            </w:r>
          </w:p>
        </w:tc>
        <w:tc>
          <w:tcPr>
            <w:tcW w:w="1444" w:type="dxa"/>
            <w:tcBorders>
              <w:top w:val="outset" w:sz="6" w:space="0" w:color="000000"/>
              <w:left w:val="outset" w:sz="6" w:space="0" w:color="000000"/>
              <w:bottom w:val="outset" w:sz="6" w:space="0" w:color="000000"/>
              <w:right w:val="outset" w:sz="6" w:space="0" w:color="000000"/>
            </w:tcBorders>
            <w:shd w:val="clear" w:color="auto" w:fill="auto"/>
            <w:vAlign w:val="center"/>
          </w:tcPr>
          <w:p w14:paraId="6C967FF5" w14:textId="77777777" w:rsidR="00526AD6" w:rsidRPr="00EB3F87" w:rsidRDefault="00526AD6" w:rsidP="004F0C09">
            <w:pPr>
              <w:spacing w:before="120" w:after="120" w:line="276" w:lineRule="auto"/>
              <w:ind w:right="-30"/>
              <w:jc w:val="center"/>
              <w:rPr>
                <w:rFonts w:ascii="Calibri" w:hAnsi="Calibri" w:cs="Calibri"/>
                <w:szCs w:val="20"/>
              </w:rPr>
            </w:pPr>
            <w:r w:rsidRPr="00EB3F87">
              <w:rPr>
                <w:rFonts w:ascii="Calibri" w:hAnsi="Calibri" w:cs="Calibri"/>
                <w:szCs w:val="20"/>
              </w:rPr>
              <w:t>01</w:t>
            </w:r>
          </w:p>
        </w:tc>
      </w:tr>
      <w:tr w:rsidR="00526AD6" w:rsidRPr="00EB3F87" w14:paraId="6708AC7E" w14:textId="77777777" w:rsidTr="004F0C09">
        <w:trPr>
          <w:tblCellSpacing w:w="0" w:type="dxa"/>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14:paraId="7949D6E2" w14:textId="77777777" w:rsidR="00526AD6" w:rsidRPr="00EB3F87" w:rsidRDefault="00526AD6" w:rsidP="004F0C09">
            <w:pPr>
              <w:spacing w:before="120" w:after="120" w:line="276" w:lineRule="auto"/>
              <w:ind w:right="-30"/>
              <w:jc w:val="center"/>
              <w:rPr>
                <w:rFonts w:ascii="Calibri" w:hAnsi="Calibri" w:cs="Calibri"/>
                <w:szCs w:val="20"/>
              </w:rPr>
            </w:pPr>
            <w:r w:rsidRPr="00EB3F87">
              <w:rPr>
                <w:rFonts w:ascii="Calibri" w:hAnsi="Calibri" w:cs="Calibri"/>
                <w:szCs w:val="20"/>
              </w:rPr>
              <w:t>9</w:t>
            </w:r>
          </w:p>
        </w:tc>
        <w:tc>
          <w:tcPr>
            <w:tcW w:w="4983" w:type="dxa"/>
            <w:tcBorders>
              <w:top w:val="outset" w:sz="6" w:space="0" w:color="000000"/>
              <w:left w:val="outset" w:sz="6" w:space="0" w:color="000000"/>
              <w:bottom w:val="outset" w:sz="6" w:space="0" w:color="000000"/>
              <w:right w:val="outset" w:sz="6" w:space="0" w:color="000000"/>
            </w:tcBorders>
            <w:shd w:val="clear" w:color="auto" w:fill="auto"/>
          </w:tcPr>
          <w:p w14:paraId="20C58202" w14:textId="77777777" w:rsidR="00526AD6" w:rsidRPr="00EB3F87" w:rsidRDefault="00526AD6" w:rsidP="004F0C09">
            <w:pPr>
              <w:spacing w:before="120" w:after="120" w:line="276" w:lineRule="auto"/>
              <w:ind w:right="-30"/>
              <w:jc w:val="center"/>
              <w:rPr>
                <w:rFonts w:ascii="Calibri" w:hAnsi="Calibri" w:cs="Calibri"/>
                <w:szCs w:val="20"/>
              </w:rPr>
            </w:pPr>
            <w:r w:rsidRPr="00EB3F87">
              <w:rPr>
                <w:rFonts w:ascii="Calibri" w:hAnsi="Calibri" w:cs="Calibri"/>
                <w:szCs w:val="20"/>
              </w:rPr>
              <w:t>Providenciar treinamento para seus funcionários conforme previsto na relação de obrigações da CONTRATADA</w:t>
            </w:r>
          </w:p>
        </w:tc>
        <w:tc>
          <w:tcPr>
            <w:tcW w:w="1444" w:type="dxa"/>
            <w:tcBorders>
              <w:top w:val="outset" w:sz="6" w:space="0" w:color="000000"/>
              <w:left w:val="outset" w:sz="6" w:space="0" w:color="000000"/>
              <w:bottom w:val="outset" w:sz="6" w:space="0" w:color="000000"/>
              <w:right w:val="outset" w:sz="6" w:space="0" w:color="000000"/>
            </w:tcBorders>
            <w:shd w:val="clear" w:color="auto" w:fill="auto"/>
            <w:vAlign w:val="center"/>
          </w:tcPr>
          <w:p w14:paraId="54193B66" w14:textId="77777777" w:rsidR="00526AD6" w:rsidRPr="00EB3F87" w:rsidRDefault="00526AD6" w:rsidP="004F0C09">
            <w:pPr>
              <w:spacing w:before="120" w:after="120" w:line="276" w:lineRule="auto"/>
              <w:ind w:right="-30"/>
              <w:jc w:val="center"/>
              <w:rPr>
                <w:rFonts w:ascii="Calibri" w:hAnsi="Calibri" w:cs="Calibri"/>
                <w:szCs w:val="20"/>
              </w:rPr>
            </w:pPr>
            <w:r w:rsidRPr="00EB3F87">
              <w:rPr>
                <w:rFonts w:ascii="Calibri" w:hAnsi="Calibri" w:cs="Calibri"/>
                <w:szCs w:val="20"/>
              </w:rPr>
              <w:t>01</w:t>
            </w:r>
          </w:p>
        </w:tc>
      </w:tr>
    </w:tbl>
    <w:p w14:paraId="52CE41F4" w14:textId="77777777" w:rsidR="00526AD6" w:rsidRPr="00EB3F87" w:rsidRDefault="00526AD6" w:rsidP="00526AD6">
      <w:pPr>
        <w:spacing w:before="120" w:after="120" w:line="276" w:lineRule="auto"/>
        <w:ind w:right="-30"/>
        <w:jc w:val="both"/>
        <w:rPr>
          <w:rFonts w:ascii="Calibri" w:hAnsi="Calibri" w:cs="Calibri"/>
          <w:szCs w:val="20"/>
          <w:lang w:val="x-none"/>
        </w:rPr>
      </w:pPr>
    </w:p>
    <w:p w14:paraId="4DC501DC" w14:textId="77777777" w:rsidR="00526AD6" w:rsidRPr="00EB3F87" w:rsidRDefault="00526AD6" w:rsidP="00526AD6">
      <w:pPr>
        <w:numPr>
          <w:ilvl w:val="1"/>
          <w:numId w:val="13"/>
        </w:numPr>
        <w:spacing w:before="120" w:after="120" w:line="276" w:lineRule="auto"/>
        <w:jc w:val="both"/>
        <w:rPr>
          <w:rFonts w:ascii="Calibri" w:hAnsi="Calibri" w:cs="Calibri"/>
          <w:szCs w:val="20"/>
          <w:lang w:eastAsia="en-US"/>
        </w:rPr>
      </w:pPr>
      <w:r w:rsidRPr="00EB3F87">
        <w:rPr>
          <w:rFonts w:ascii="Calibri" w:hAnsi="Calibri" w:cs="Calibri"/>
          <w:szCs w:val="20"/>
          <w:lang w:eastAsia="en-US"/>
        </w:rPr>
        <w:t>18.5 Também ficam sujeitas às penalidades do art. 87, III e IV da Lei nº 8.666, de 1993, as empresas ou profissionais que:</w:t>
      </w:r>
    </w:p>
    <w:p w14:paraId="19E5350F" w14:textId="77777777" w:rsidR="00526AD6" w:rsidRPr="00EB3F87" w:rsidRDefault="00526AD6" w:rsidP="00526AD6">
      <w:pPr>
        <w:numPr>
          <w:ilvl w:val="2"/>
          <w:numId w:val="13"/>
        </w:numPr>
        <w:spacing w:before="120" w:after="120" w:line="276" w:lineRule="auto"/>
        <w:jc w:val="both"/>
        <w:rPr>
          <w:rFonts w:ascii="Calibri" w:hAnsi="Calibri" w:cs="Calibri"/>
          <w:szCs w:val="20"/>
          <w:lang w:eastAsia="en-US"/>
        </w:rPr>
      </w:pPr>
      <w:r w:rsidRPr="00EB3F87">
        <w:rPr>
          <w:rFonts w:ascii="Calibri" w:hAnsi="Calibri" w:cs="Calibri"/>
          <w:szCs w:val="20"/>
          <w:lang w:eastAsia="en-US"/>
        </w:rPr>
        <w:lastRenderedPageBreak/>
        <w:t>tenham sofrido condenação definitiva por praticar, por meio dolosos, fraude fiscal no recolhimento de quaisquer tributos;</w:t>
      </w:r>
    </w:p>
    <w:p w14:paraId="093135A7" w14:textId="77777777" w:rsidR="00526AD6" w:rsidRPr="00EB3F87" w:rsidRDefault="00526AD6" w:rsidP="00526AD6">
      <w:pPr>
        <w:numPr>
          <w:ilvl w:val="2"/>
          <w:numId w:val="13"/>
        </w:numPr>
        <w:spacing w:before="120" w:after="120" w:line="276" w:lineRule="auto"/>
        <w:jc w:val="both"/>
        <w:rPr>
          <w:rFonts w:ascii="Calibri" w:hAnsi="Calibri" w:cs="Calibri"/>
          <w:szCs w:val="20"/>
          <w:lang w:eastAsia="en-US"/>
        </w:rPr>
      </w:pPr>
      <w:r w:rsidRPr="00EB3F87">
        <w:rPr>
          <w:rFonts w:ascii="Calibri" w:hAnsi="Calibri" w:cs="Calibri"/>
          <w:szCs w:val="20"/>
          <w:lang w:eastAsia="en-US"/>
        </w:rPr>
        <w:t>tenham praticado atos ilícitos visando a frustrar os objetivos da licitação;</w:t>
      </w:r>
    </w:p>
    <w:p w14:paraId="3FE3F9CC" w14:textId="77777777" w:rsidR="00526AD6" w:rsidRPr="00EB3F87" w:rsidRDefault="00526AD6" w:rsidP="00526AD6">
      <w:pPr>
        <w:numPr>
          <w:ilvl w:val="2"/>
          <w:numId w:val="13"/>
        </w:numPr>
        <w:spacing w:before="120" w:after="120" w:line="276" w:lineRule="auto"/>
        <w:jc w:val="both"/>
        <w:rPr>
          <w:rFonts w:ascii="Calibri" w:hAnsi="Calibri" w:cs="Calibri"/>
          <w:szCs w:val="20"/>
          <w:lang w:eastAsia="en-US"/>
        </w:rPr>
      </w:pPr>
      <w:r w:rsidRPr="00EB3F87">
        <w:rPr>
          <w:rFonts w:ascii="Calibri" w:hAnsi="Calibri" w:cs="Calibri"/>
          <w:szCs w:val="20"/>
          <w:lang w:eastAsia="en-US"/>
        </w:rPr>
        <w:t xml:space="preserve">demonstrem não possuir idoneidade para contratar com a Administração em virtude de atos ilícitos praticados. </w:t>
      </w:r>
    </w:p>
    <w:p w14:paraId="27F2CE71" w14:textId="77777777" w:rsidR="00526AD6" w:rsidRPr="00EB3F87" w:rsidRDefault="00526AD6" w:rsidP="00526AD6">
      <w:pPr>
        <w:numPr>
          <w:ilvl w:val="1"/>
          <w:numId w:val="13"/>
        </w:numPr>
        <w:spacing w:before="120" w:after="120" w:line="276" w:lineRule="auto"/>
        <w:jc w:val="both"/>
        <w:rPr>
          <w:rFonts w:ascii="Calibri" w:hAnsi="Calibri" w:cs="Calibri"/>
          <w:szCs w:val="20"/>
          <w:lang w:eastAsia="en-US"/>
        </w:rPr>
      </w:pPr>
      <w:r w:rsidRPr="00EB3F87">
        <w:rPr>
          <w:rFonts w:ascii="Calibri" w:hAnsi="Calibri" w:cs="Calibri"/>
          <w:szCs w:val="20"/>
          <w:lang w:eastAsia="en-US"/>
        </w:rPr>
        <w:t>A aplicação de qualquer das penalidades previstas realizar-se-á em processo administrativo que assegurará o contraditório e a ampla defesa à CONTRATADA, observando-se o procedimento previsto na Lei nº 8.666, de 1993, e subsidiariamente a Lei nº 9.784, de 1999.</w:t>
      </w:r>
    </w:p>
    <w:p w14:paraId="28E69BE5" w14:textId="77777777" w:rsidR="00526AD6" w:rsidRPr="00EB3F87" w:rsidRDefault="00526AD6" w:rsidP="00526AD6">
      <w:pPr>
        <w:numPr>
          <w:ilvl w:val="1"/>
          <w:numId w:val="13"/>
        </w:numPr>
        <w:spacing w:before="120" w:after="120" w:line="276" w:lineRule="auto"/>
        <w:jc w:val="both"/>
        <w:rPr>
          <w:rFonts w:ascii="Calibri" w:hAnsi="Calibri" w:cs="Calibri"/>
          <w:szCs w:val="20"/>
          <w:lang w:eastAsia="en-US"/>
        </w:rPr>
      </w:pPr>
      <w:r w:rsidRPr="00EB3F87">
        <w:rPr>
          <w:rFonts w:ascii="Calibri" w:hAnsi="Calibri" w:cs="Calibri"/>
          <w:szCs w:val="20"/>
          <w:lang w:eastAsia="en-US"/>
        </w:rPr>
        <w:t>A autoridade competente, na aplicação das sanções, levará em consideração a gravidade da conduta do infrator, o caráter educativo da pena, bem como o dano causado à Administração, observado o princípio da proporcionalidade.</w:t>
      </w:r>
    </w:p>
    <w:p w14:paraId="31F767AD" w14:textId="77777777" w:rsidR="00526AD6" w:rsidRPr="00EB3F87" w:rsidRDefault="00526AD6" w:rsidP="00526AD6">
      <w:pPr>
        <w:numPr>
          <w:ilvl w:val="1"/>
          <w:numId w:val="13"/>
        </w:numPr>
        <w:spacing w:before="120" w:after="120" w:line="276" w:lineRule="auto"/>
        <w:jc w:val="both"/>
        <w:rPr>
          <w:rFonts w:ascii="Calibri" w:hAnsi="Calibri" w:cs="Calibri"/>
          <w:szCs w:val="20"/>
          <w:lang w:eastAsia="en-US"/>
        </w:rPr>
      </w:pPr>
      <w:r w:rsidRPr="00EB3F87">
        <w:rPr>
          <w:rFonts w:ascii="Calibri" w:hAnsi="Calibri" w:cs="Calibri"/>
          <w:szCs w:val="20"/>
          <w:lang w:eastAsia="en-US"/>
        </w:rPr>
        <w:t>As penalidades serão obrigatoriamente registradas no SICAF.</w:t>
      </w:r>
    </w:p>
    <w:p w14:paraId="360FF0AB" w14:textId="77777777" w:rsidR="0070059F" w:rsidRPr="00EB3F87" w:rsidRDefault="0070059F" w:rsidP="00293E1F">
      <w:pPr>
        <w:pStyle w:val="Nivel1"/>
        <w:rPr>
          <w:rFonts w:ascii="Calibri" w:hAnsi="Calibri" w:cs="Calibri"/>
        </w:rPr>
      </w:pPr>
      <w:r w:rsidRPr="00EB3F87">
        <w:rPr>
          <w:rFonts w:ascii="Calibri" w:hAnsi="Calibri" w:cs="Calibri"/>
        </w:rPr>
        <w:t xml:space="preserve">CLÁUSULA DÉCIMA </w:t>
      </w:r>
      <w:r w:rsidR="004615EA" w:rsidRPr="00EB3F87">
        <w:rPr>
          <w:rFonts w:ascii="Calibri" w:hAnsi="Calibri" w:cs="Calibri"/>
        </w:rPr>
        <w:t xml:space="preserve">PRIMEIRA </w:t>
      </w:r>
      <w:r w:rsidRPr="00EB3F87">
        <w:rPr>
          <w:rFonts w:ascii="Calibri" w:hAnsi="Calibri" w:cs="Calibri"/>
        </w:rPr>
        <w:t>– RESCISÃO</w:t>
      </w:r>
    </w:p>
    <w:p w14:paraId="360FF0AC" w14:textId="77777777" w:rsidR="0070059F" w:rsidRPr="00EB3F87" w:rsidRDefault="0070059F" w:rsidP="00293E1F">
      <w:pPr>
        <w:numPr>
          <w:ilvl w:val="1"/>
          <w:numId w:val="13"/>
        </w:numPr>
        <w:spacing w:before="120" w:after="120" w:line="276" w:lineRule="auto"/>
        <w:ind w:left="425"/>
        <w:jc w:val="both"/>
        <w:rPr>
          <w:rFonts w:ascii="Calibri" w:hAnsi="Calibri" w:cs="Calibri"/>
          <w:szCs w:val="20"/>
        </w:rPr>
      </w:pPr>
      <w:r w:rsidRPr="00EB3F87">
        <w:rPr>
          <w:rFonts w:ascii="Calibri" w:hAnsi="Calibri" w:cs="Calibri"/>
          <w:szCs w:val="20"/>
        </w:rPr>
        <w:t xml:space="preserve">O presente Termo de Contrato poderá ser rescindido nas hipóteses previstas no art. 78 da Lei nº 8.666, de 1993, com as consequências indicadas no art. 80 da mesma Lei, sem prejuízo da aplicação das sanções previstas </w:t>
      </w:r>
      <w:r w:rsidR="00E94260" w:rsidRPr="00EB3F87">
        <w:rPr>
          <w:rFonts w:ascii="Calibri" w:hAnsi="Calibri" w:cs="Calibri"/>
          <w:szCs w:val="20"/>
        </w:rPr>
        <w:t>no Termo de Referência</w:t>
      </w:r>
      <w:r w:rsidR="00BC10CF" w:rsidRPr="00EB3F87">
        <w:rPr>
          <w:rFonts w:ascii="Calibri" w:hAnsi="Calibri" w:cs="Calibri"/>
          <w:szCs w:val="20"/>
        </w:rPr>
        <w:t>, anexo do Edital</w:t>
      </w:r>
      <w:r w:rsidRPr="00EB3F87">
        <w:rPr>
          <w:rFonts w:ascii="Calibri" w:hAnsi="Calibri" w:cs="Calibri"/>
          <w:szCs w:val="20"/>
        </w:rPr>
        <w:t>.</w:t>
      </w:r>
    </w:p>
    <w:p w14:paraId="360FF0AD" w14:textId="77777777" w:rsidR="0070059F" w:rsidRPr="00EB3F87" w:rsidRDefault="0070059F" w:rsidP="00293E1F">
      <w:pPr>
        <w:numPr>
          <w:ilvl w:val="1"/>
          <w:numId w:val="13"/>
        </w:numPr>
        <w:spacing w:before="120" w:after="120" w:line="276" w:lineRule="auto"/>
        <w:ind w:left="425"/>
        <w:jc w:val="both"/>
        <w:rPr>
          <w:rFonts w:ascii="Calibri" w:hAnsi="Calibri" w:cs="Calibri"/>
          <w:szCs w:val="20"/>
        </w:rPr>
      </w:pPr>
      <w:r w:rsidRPr="00EB3F87">
        <w:rPr>
          <w:rFonts w:ascii="Calibri" w:hAnsi="Calibri" w:cs="Calibri"/>
          <w:szCs w:val="20"/>
        </w:rPr>
        <w:t>Os casos de rescisão contratual serão formalmente motivados, assegura</w:t>
      </w:r>
      <w:r w:rsidR="00BC10CF" w:rsidRPr="00EB3F87">
        <w:rPr>
          <w:rFonts w:ascii="Calibri" w:hAnsi="Calibri" w:cs="Calibri"/>
          <w:szCs w:val="20"/>
        </w:rPr>
        <w:t>n</w:t>
      </w:r>
      <w:r w:rsidRPr="00EB3F87">
        <w:rPr>
          <w:rFonts w:ascii="Calibri" w:hAnsi="Calibri" w:cs="Calibri"/>
          <w:szCs w:val="20"/>
        </w:rPr>
        <w:t>do-se à CONTRATADA o direito à prévia e ampla defesa.</w:t>
      </w:r>
    </w:p>
    <w:p w14:paraId="360FF0AE" w14:textId="77777777" w:rsidR="0070059F" w:rsidRPr="00EB3F87" w:rsidRDefault="0070059F" w:rsidP="00293E1F">
      <w:pPr>
        <w:numPr>
          <w:ilvl w:val="1"/>
          <w:numId w:val="13"/>
        </w:numPr>
        <w:spacing w:before="120" w:after="120" w:line="276" w:lineRule="auto"/>
        <w:ind w:left="425"/>
        <w:jc w:val="both"/>
        <w:rPr>
          <w:rFonts w:ascii="Calibri" w:hAnsi="Calibri" w:cs="Calibri"/>
          <w:szCs w:val="20"/>
        </w:rPr>
      </w:pPr>
      <w:r w:rsidRPr="00EB3F87">
        <w:rPr>
          <w:rFonts w:ascii="Calibri" w:hAnsi="Calibri" w:cs="Calibri"/>
          <w:szCs w:val="20"/>
        </w:rPr>
        <w:t>A CONTRATADA reconhece os direitos da CONTRATANTE em caso de rescisão administrativa prevista no art. 77 da Lei nº 8.666, de 1993.</w:t>
      </w:r>
    </w:p>
    <w:p w14:paraId="360FF0AF" w14:textId="77777777" w:rsidR="00285215" w:rsidRPr="00EB3F87" w:rsidRDefault="00285215" w:rsidP="00293E1F">
      <w:pPr>
        <w:numPr>
          <w:ilvl w:val="1"/>
          <w:numId w:val="13"/>
        </w:numPr>
        <w:spacing w:before="120" w:after="120" w:line="276" w:lineRule="auto"/>
        <w:ind w:left="425"/>
        <w:jc w:val="both"/>
        <w:rPr>
          <w:rFonts w:ascii="Calibri" w:hAnsi="Calibri" w:cs="Calibri"/>
          <w:szCs w:val="20"/>
        </w:rPr>
      </w:pPr>
      <w:r w:rsidRPr="00EB3F87">
        <w:rPr>
          <w:rFonts w:ascii="Calibri" w:hAnsi="Calibri" w:cs="Calibri"/>
          <w:szCs w:val="20"/>
        </w:rPr>
        <w:t xml:space="preserve">O termo de rescisão, sempre que possível, </w:t>
      </w:r>
      <w:r w:rsidR="00CB2B74" w:rsidRPr="00EB3F87">
        <w:rPr>
          <w:rFonts w:ascii="Calibri" w:hAnsi="Calibri" w:cs="Calibri"/>
          <w:szCs w:val="20"/>
        </w:rPr>
        <w:t>será precedido:</w:t>
      </w:r>
    </w:p>
    <w:p w14:paraId="360FF0B0" w14:textId="77777777" w:rsidR="00285215" w:rsidRPr="00EB3F87" w:rsidRDefault="00285215" w:rsidP="00293E1F">
      <w:pPr>
        <w:numPr>
          <w:ilvl w:val="2"/>
          <w:numId w:val="13"/>
        </w:numPr>
        <w:spacing w:before="120" w:after="120" w:line="276" w:lineRule="auto"/>
        <w:ind w:left="1134"/>
        <w:jc w:val="both"/>
        <w:rPr>
          <w:rFonts w:ascii="Calibri" w:hAnsi="Calibri" w:cs="Calibri"/>
          <w:szCs w:val="20"/>
        </w:rPr>
      </w:pPr>
      <w:r w:rsidRPr="00EB3F87">
        <w:rPr>
          <w:rFonts w:ascii="Calibri" w:hAnsi="Calibri" w:cs="Calibri"/>
          <w:szCs w:val="20"/>
        </w:rPr>
        <w:t>Balanço dos eventos contratuais já cumpridos ou parcialmente cumpridos;</w:t>
      </w:r>
    </w:p>
    <w:p w14:paraId="360FF0B1" w14:textId="77777777" w:rsidR="00285215" w:rsidRPr="00EB3F87" w:rsidRDefault="00285215" w:rsidP="00293E1F">
      <w:pPr>
        <w:numPr>
          <w:ilvl w:val="2"/>
          <w:numId w:val="13"/>
        </w:numPr>
        <w:spacing w:before="120" w:after="120" w:line="276" w:lineRule="auto"/>
        <w:ind w:left="1134"/>
        <w:jc w:val="both"/>
        <w:rPr>
          <w:rFonts w:ascii="Calibri" w:hAnsi="Calibri" w:cs="Calibri"/>
          <w:szCs w:val="20"/>
        </w:rPr>
      </w:pPr>
      <w:r w:rsidRPr="00EB3F87">
        <w:rPr>
          <w:rFonts w:ascii="Calibri" w:hAnsi="Calibri" w:cs="Calibri"/>
          <w:szCs w:val="20"/>
        </w:rPr>
        <w:t>Relação dos pagamentos já efetuados e ainda devidos;</w:t>
      </w:r>
    </w:p>
    <w:p w14:paraId="360FF0B2" w14:textId="77777777" w:rsidR="00285215" w:rsidRPr="00EB3F87" w:rsidRDefault="00285215" w:rsidP="00293E1F">
      <w:pPr>
        <w:numPr>
          <w:ilvl w:val="2"/>
          <w:numId w:val="13"/>
        </w:numPr>
        <w:spacing w:before="120" w:after="120" w:line="276" w:lineRule="auto"/>
        <w:ind w:left="1134"/>
        <w:jc w:val="both"/>
        <w:rPr>
          <w:rFonts w:ascii="Calibri" w:hAnsi="Calibri" w:cs="Calibri"/>
          <w:szCs w:val="20"/>
        </w:rPr>
      </w:pPr>
      <w:r w:rsidRPr="00EB3F87">
        <w:rPr>
          <w:rFonts w:ascii="Calibri" w:hAnsi="Calibri" w:cs="Calibri"/>
          <w:szCs w:val="20"/>
        </w:rPr>
        <w:t>Indenizações e multas.</w:t>
      </w:r>
    </w:p>
    <w:p w14:paraId="360FF0B3" w14:textId="77777777" w:rsidR="00A52E7C" w:rsidRPr="00EB3F87" w:rsidRDefault="00A52E7C" w:rsidP="00293E1F">
      <w:pPr>
        <w:pStyle w:val="Nivel1"/>
        <w:rPr>
          <w:rFonts w:ascii="Calibri" w:hAnsi="Calibri" w:cs="Calibri"/>
        </w:rPr>
      </w:pPr>
      <w:r w:rsidRPr="00EB3F87">
        <w:rPr>
          <w:rFonts w:ascii="Calibri" w:hAnsi="Calibri" w:cs="Calibri"/>
        </w:rPr>
        <w:t>CLÁUSULA DÉCIMA SEGUNDA – VEDAÇÕES</w:t>
      </w:r>
    </w:p>
    <w:p w14:paraId="360FF0B4" w14:textId="77777777" w:rsidR="00A52E7C" w:rsidRPr="00EB3F87" w:rsidRDefault="00BC10CF" w:rsidP="00BD4A43">
      <w:pPr>
        <w:numPr>
          <w:ilvl w:val="1"/>
          <w:numId w:val="13"/>
        </w:numPr>
        <w:spacing w:before="120" w:after="120" w:line="276" w:lineRule="auto"/>
        <w:ind w:left="425"/>
        <w:jc w:val="both"/>
        <w:rPr>
          <w:rFonts w:ascii="Calibri" w:hAnsi="Calibri" w:cs="Calibri"/>
          <w:szCs w:val="20"/>
        </w:rPr>
      </w:pPr>
      <w:r w:rsidRPr="00EB3F87">
        <w:rPr>
          <w:rFonts w:ascii="Calibri" w:hAnsi="Calibri" w:cs="Calibri"/>
          <w:szCs w:val="20"/>
        </w:rPr>
        <w:t>É vedado à CONTRATADA</w:t>
      </w:r>
      <w:r w:rsidR="00A52E7C" w:rsidRPr="00EB3F87">
        <w:rPr>
          <w:rFonts w:ascii="Calibri" w:hAnsi="Calibri" w:cs="Calibri"/>
          <w:szCs w:val="20"/>
        </w:rPr>
        <w:t>:</w:t>
      </w:r>
    </w:p>
    <w:p w14:paraId="360FF0B5" w14:textId="77777777" w:rsidR="00BC10CF" w:rsidRPr="00EB3F87" w:rsidRDefault="009E57F9" w:rsidP="00293E1F">
      <w:pPr>
        <w:numPr>
          <w:ilvl w:val="2"/>
          <w:numId w:val="13"/>
        </w:numPr>
        <w:spacing w:before="120" w:after="120" w:line="276" w:lineRule="auto"/>
        <w:ind w:left="1134"/>
        <w:jc w:val="both"/>
        <w:rPr>
          <w:rFonts w:ascii="Calibri" w:hAnsi="Calibri" w:cs="Calibri"/>
          <w:szCs w:val="20"/>
        </w:rPr>
      </w:pPr>
      <w:r w:rsidRPr="00EB3F87">
        <w:rPr>
          <w:rFonts w:ascii="Calibri" w:hAnsi="Calibri" w:cs="Calibri"/>
          <w:szCs w:val="20"/>
        </w:rPr>
        <w:t>C</w:t>
      </w:r>
      <w:r w:rsidR="00BC10CF" w:rsidRPr="00EB3F87">
        <w:rPr>
          <w:rFonts w:ascii="Calibri" w:hAnsi="Calibri" w:cs="Calibri"/>
          <w:szCs w:val="20"/>
        </w:rPr>
        <w:t>aucionar ou utilizar este Termo de Contrato para qualquer operaç</w:t>
      </w:r>
      <w:r w:rsidR="00A52E7C" w:rsidRPr="00EB3F87">
        <w:rPr>
          <w:rFonts w:ascii="Calibri" w:hAnsi="Calibri" w:cs="Calibri"/>
          <w:szCs w:val="20"/>
        </w:rPr>
        <w:t>ão financeira;</w:t>
      </w:r>
    </w:p>
    <w:p w14:paraId="360FF0B6" w14:textId="77777777" w:rsidR="00A52E7C" w:rsidRPr="00EB3F87" w:rsidRDefault="009E57F9" w:rsidP="00293E1F">
      <w:pPr>
        <w:numPr>
          <w:ilvl w:val="2"/>
          <w:numId w:val="13"/>
        </w:numPr>
        <w:spacing w:before="120" w:after="120" w:line="276" w:lineRule="auto"/>
        <w:ind w:left="1134"/>
        <w:jc w:val="both"/>
        <w:rPr>
          <w:rFonts w:ascii="Calibri" w:hAnsi="Calibri" w:cs="Calibri"/>
          <w:szCs w:val="20"/>
        </w:rPr>
      </w:pPr>
      <w:r w:rsidRPr="00EB3F87">
        <w:rPr>
          <w:rFonts w:ascii="Calibri" w:hAnsi="Calibri" w:cs="Calibri"/>
          <w:szCs w:val="20"/>
        </w:rPr>
        <w:t>I</w:t>
      </w:r>
      <w:r w:rsidR="00A52E7C" w:rsidRPr="00EB3F87">
        <w:rPr>
          <w:rFonts w:ascii="Calibri" w:hAnsi="Calibri" w:cs="Calibri"/>
          <w:szCs w:val="20"/>
        </w:rPr>
        <w:t>nterromper a execução dos serviços sob alegação de inadimplemento por parte da CONTRATANTE, salvo nos casos previstos em lei.</w:t>
      </w:r>
    </w:p>
    <w:p w14:paraId="360FF0B7" w14:textId="77777777" w:rsidR="000D6C4C" w:rsidRPr="00EB3F87" w:rsidRDefault="000D6C4C" w:rsidP="00293E1F">
      <w:pPr>
        <w:pStyle w:val="Nivel1"/>
        <w:rPr>
          <w:rFonts w:ascii="Calibri" w:hAnsi="Calibri" w:cs="Calibri"/>
        </w:rPr>
      </w:pPr>
      <w:r w:rsidRPr="00EB3F87">
        <w:rPr>
          <w:rFonts w:ascii="Calibri" w:hAnsi="Calibri" w:cs="Calibri"/>
        </w:rPr>
        <w:t>CLÁUSULA DÉCIMA TERCEIRA – ALTERAÇÕES</w:t>
      </w:r>
    </w:p>
    <w:p w14:paraId="360FF0B8" w14:textId="6CFC7D56" w:rsidR="000D6C4C" w:rsidRPr="00EB3F87" w:rsidRDefault="000D6C4C" w:rsidP="00293E1F">
      <w:pPr>
        <w:numPr>
          <w:ilvl w:val="1"/>
          <w:numId w:val="13"/>
        </w:numPr>
        <w:spacing w:before="120" w:after="120" w:line="276" w:lineRule="auto"/>
        <w:ind w:left="425"/>
        <w:jc w:val="both"/>
        <w:rPr>
          <w:rFonts w:ascii="Calibri" w:hAnsi="Calibri" w:cs="Calibri"/>
          <w:szCs w:val="20"/>
        </w:rPr>
      </w:pPr>
      <w:r w:rsidRPr="00EB3F87">
        <w:rPr>
          <w:rFonts w:ascii="Calibri" w:hAnsi="Calibri" w:cs="Calibri"/>
          <w:szCs w:val="20"/>
        </w:rPr>
        <w:t>Eventuais alterações contratuais reger-se-ão pela disciplina do art. 65 da Lei nº 8.666, de 1993</w:t>
      </w:r>
      <w:r w:rsidR="00F92BB4" w:rsidRPr="00EB3F87">
        <w:rPr>
          <w:rFonts w:ascii="Calibri" w:hAnsi="Calibri" w:cs="Calibri"/>
          <w:szCs w:val="20"/>
        </w:rPr>
        <w:t>, bem como do ANEXO X da IN n. 05, de 2017.</w:t>
      </w:r>
    </w:p>
    <w:p w14:paraId="360FF0B9" w14:textId="77777777" w:rsidR="000D6C4C" w:rsidRPr="00EB3F87" w:rsidRDefault="000D6C4C" w:rsidP="00293E1F">
      <w:pPr>
        <w:numPr>
          <w:ilvl w:val="1"/>
          <w:numId w:val="13"/>
        </w:numPr>
        <w:spacing w:before="120" w:after="120" w:line="276" w:lineRule="auto"/>
        <w:ind w:left="425"/>
        <w:jc w:val="both"/>
        <w:rPr>
          <w:rFonts w:ascii="Calibri" w:hAnsi="Calibri" w:cs="Calibri"/>
          <w:szCs w:val="20"/>
        </w:rPr>
      </w:pPr>
      <w:r w:rsidRPr="00EB3F87">
        <w:rPr>
          <w:rFonts w:ascii="Calibri" w:hAnsi="Calibri" w:cs="Calibri"/>
          <w:szCs w:val="20"/>
        </w:rPr>
        <w:lastRenderedPageBreak/>
        <w:t>A CONTRATADA é obrigada a aceitar, nas mesmas condições contratuais, os acréscimos ou supressões que se fizerem necessários, até o limite de 25% (vinte e cinco por cento) do valor inicial atualizado do contrato.</w:t>
      </w:r>
    </w:p>
    <w:p w14:paraId="360FF0BA" w14:textId="436034FD" w:rsidR="000D6C4C" w:rsidRPr="00EB3F87" w:rsidRDefault="000D6C4C" w:rsidP="00293E1F">
      <w:pPr>
        <w:numPr>
          <w:ilvl w:val="1"/>
          <w:numId w:val="13"/>
        </w:numPr>
        <w:spacing w:before="120" w:after="120" w:line="276" w:lineRule="auto"/>
        <w:ind w:left="425"/>
        <w:jc w:val="both"/>
        <w:rPr>
          <w:rFonts w:ascii="Calibri" w:hAnsi="Calibri" w:cs="Calibri"/>
          <w:szCs w:val="20"/>
        </w:rPr>
      </w:pPr>
      <w:r w:rsidRPr="00EB3F87">
        <w:rPr>
          <w:rFonts w:ascii="Calibri" w:hAnsi="Calibri" w:cs="Calibri"/>
          <w:szCs w:val="20"/>
        </w:rPr>
        <w:t>As supressões resultantes de acordo celebrado entre as contratantes poderão exceder o limite de 25% (vinte e cinco por cento) do valor inicial atualizado do contrato.</w:t>
      </w:r>
    </w:p>
    <w:p w14:paraId="17A6D350" w14:textId="00DBC631" w:rsidR="00F20B9D" w:rsidRPr="00EB3F87" w:rsidRDefault="00EB3F87" w:rsidP="00F20B9D">
      <w:pPr>
        <w:pStyle w:val="Nivel1"/>
        <w:ind w:left="0"/>
        <w:rPr>
          <w:rFonts w:ascii="Calibri" w:hAnsi="Calibri" w:cs="Calibri"/>
        </w:rPr>
      </w:pPr>
      <w:r w:rsidRPr="00EB3F87">
        <w:rPr>
          <w:rFonts w:ascii="Calibri" w:hAnsi="Calibri" w:cs="Calibri"/>
        </w:rPr>
        <w:t xml:space="preserve">CLÁUSULA DÉCIMA </w:t>
      </w:r>
      <w:r>
        <w:rPr>
          <w:rFonts w:ascii="Calibri" w:hAnsi="Calibri" w:cs="Calibri"/>
        </w:rPr>
        <w:t>QUARTA</w:t>
      </w:r>
      <w:r w:rsidR="00BD4A43">
        <w:rPr>
          <w:rFonts w:ascii="Calibri" w:hAnsi="Calibri" w:cs="Calibri"/>
        </w:rPr>
        <w:t xml:space="preserve"> - </w:t>
      </w:r>
      <w:r w:rsidR="00F20B9D" w:rsidRPr="00EB3F87">
        <w:rPr>
          <w:rFonts w:ascii="Calibri" w:hAnsi="Calibri" w:cs="Calibri"/>
        </w:rPr>
        <w:t>DA SUBCONTRATAÇÃO</w:t>
      </w:r>
    </w:p>
    <w:p w14:paraId="760554D6" w14:textId="77777777" w:rsidR="00F20B9D" w:rsidRPr="00EB3F87" w:rsidRDefault="00F20B9D" w:rsidP="00EB3F87">
      <w:pPr>
        <w:numPr>
          <w:ilvl w:val="1"/>
          <w:numId w:val="13"/>
        </w:numPr>
        <w:spacing w:before="120" w:after="120" w:line="276" w:lineRule="auto"/>
        <w:ind w:left="425"/>
        <w:jc w:val="both"/>
        <w:rPr>
          <w:rFonts w:ascii="Calibri" w:hAnsi="Calibri" w:cs="Calibri"/>
          <w:szCs w:val="20"/>
        </w:rPr>
      </w:pPr>
      <w:r w:rsidRPr="00EB3F87">
        <w:rPr>
          <w:rFonts w:ascii="Calibri" w:hAnsi="Calibri" w:cs="Calibri"/>
          <w:szCs w:val="20"/>
        </w:rPr>
        <w:t>Não será admitida a subcontratação do objeto licitatório.</w:t>
      </w:r>
    </w:p>
    <w:p w14:paraId="45949F76" w14:textId="07931C22" w:rsidR="00F20B9D" w:rsidRPr="00EB3F87" w:rsidRDefault="00BD4A43" w:rsidP="00F20B9D">
      <w:pPr>
        <w:pStyle w:val="Nivel1"/>
        <w:ind w:left="0"/>
        <w:rPr>
          <w:rFonts w:ascii="Calibri" w:hAnsi="Calibri" w:cs="Calibri"/>
        </w:rPr>
      </w:pPr>
      <w:r w:rsidRPr="00EB3F87">
        <w:rPr>
          <w:rFonts w:ascii="Calibri" w:hAnsi="Calibri" w:cs="Calibri"/>
        </w:rPr>
        <w:t xml:space="preserve">CLÁUSULA DÉCIMA </w:t>
      </w:r>
      <w:r>
        <w:rPr>
          <w:rFonts w:ascii="Calibri" w:hAnsi="Calibri" w:cs="Calibri"/>
        </w:rPr>
        <w:t xml:space="preserve">QUINTA - </w:t>
      </w:r>
      <w:r w:rsidR="00F20B9D" w:rsidRPr="00EB3F87">
        <w:rPr>
          <w:rFonts w:ascii="Calibri" w:hAnsi="Calibri" w:cs="Calibri"/>
        </w:rPr>
        <w:t>CONTROLE E FISCALIZAÇÃO DA EXECUÇÃO</w:t>
      </w:r>
    </w:p>
    <w:p w14:paraId="71B6464F" w14:textId="77777777" w:rsidR="00F20B9D" w:rsidRPr="00EB3F87" w:rsidRDefault="00F20B9D" w:rsidP="00EB3F87">
      <w:pPr>
        <w:numPr>
          <w:ilvl w:val="1"/>
          <w:numId w:val="13"/>
        </w:numPr>
        <w:spacing w:before="120" w:after="120" w:line="276" w:lineRule="auto"/>
        <w:ind w:left="425"/>
        <w:jc w:val="both"/>
        <w:rPr>
          <w:rFonts w:ascii="Calibri" w:hAnsi="Calibri" w:cs="Calibri"/>
          <w:szCs w:val="20"/>
        </w:rPr>
      </w:pPr>
      <w:r w:rsidRPr="00EB3F87">
        <w:rPr>
          <w:rFonts w:ascii="Calibri" w:hAnsi="Calibri" w:cs="Calibri"/>
          <w:szCs w:val="20"/>
        </w:rPr>
        <w:t xml:space="preserve">O acompanhamento e a fiscalização da execução do contrato consistem na verificação da conformidade da prestação dos serviços e da alocação dos recursos necessários, de forma a assegurar o perfeito cumprimento do ajuste, devendo ser exercidos por um ou mais representantes da Contratante, especialmente designados, na forma dos </w:t>
      </w:r>
      <w:proofErr w:type="spellStart"/>
      <w:r w:rsidRPr="00EB3F87">
        <w:rPr>
          <w:rFonts w:ascii="Calibri" w:hAnsi="Calibri" w:cs="Calibri"/>
          <w:szCs w:val="20"/>
        </w:rPr>
        <w:t>arts</w:t>
      </w:r>
      <w:proofErr w:type="spellEnd"/>
      <w:r w:rsidRPr="00EB3F87">
        <w:rPr>
          <w:rFonts w:ascii="Calibri" w:hAnsi="Calibri" w:cs="Calibri"/>
          <w:szCs w:val="20"/>
        </w:rPr>
        <w:t>. 67 e 73 da Lei nº 8.666, de 1993, e do art. 6º do Decreto nº 2.271, de 1997.</w:t>
      </w:r>
    </w:p>
    <w:p w14:paraId="78B439BC" w14:textId="77777777" w:rsidR="00F20B9D" w:rsidRPr="00EB3F87" w:rsidRDefault="00F20B9D" w:rsidP="00EB3F87">
      <w:pPr>
        <w:numPr>
          <w:ilvl w:val="1"/>
          <w:numId w:val="13"/>
        </w:numPr>
        <w:spacing w:before="120" w:after="120" w:line="276" w:lineRule="auto"/>
        <w:ind w:left="425"/>
        <w:jc w:val="both"/>
        <w:rPr>
          <w:rFonts w:ascii="Calibri" w:hAnsi="Calibri" w:cs="Calibri"/>
          <w:szCs w:val="20"/>
        </w:rPr>
      </w:pPr>
      <w:r w:rsidRPr="00EB3F87">
        <w:rPr>
          <w:rFonts w:ascii="Calibri" w:hAnsi="Calibri" w:cs="Calibri"/>
          <w:szCs w:val="20"/>
        </w:rPr>
        <w:t>O representante da Contratante deverá ter a experiência necessária para o acompanhamento e controle da execução dos serviços e do contrato.</w:t>
      </w:r>
    </w:p>
    <w:p w14:paraId="3517D703" w14:textId="77777777" w:rsidR="00F20B9D" w:rsidRPr="00EB3F87" w:rsidRDefault="00F20B9D" w:rsidP="00EB3F87">
      <w:pPr>
        <w:numPr>
          <w:ilvl w:val="1"/>
          <w:numId w:val="13"/>
        </w:numPr>
        <w:spacing w:before="120" w:after="120" w:line="276" w:lineRule="auto"/>
        <w:ind w:left="425"/>
        <w:jc w:val="both"/>
        <w:rPr>
          <w:rFonts w:ascii="Calibri" w:hAnsi="Calibri" w:cs="Calibri"/>
          <w:szCs w:val="20"/>
        </w:rPr>
      </w:pPr>
      <w:r w:rsidRPr="00EB3F87">
        <w:rPr>
          <w:rFonts w:ascii="Calibri" w:hAnsi="Calibri" w:cs="Calibri"/>
          <w:szCs w:val="20"/>
        </w:rPr>
        <w:t>A verificação da adequação da prestação do serviço deverá ser realizada com base nos critérios previstos neste Termo de Referência.</w:t>
      </w:r>
    </w:p>
    <w:p w14:paraId="6EA04F5A" w14:textId="77777777" w:rsidR="00F20B9D" w:rsidRPr="00EB3F87" w:rsidRDefault="00F20B9D" w:rsidP="00EB3F87">
      <w:pPr>
        <w:numPr>
          <w:ilvl w:val="1"/>
          <w:numId w:val="13"/>
        </w:numPr>
        <w:spacing w:before="120" w:after="120" w:line="276" w:lineRule="auto"/>
        <w:ind w:left="425"/>
        <w:jc w:val="both"/>
        <w:rPr>
          <w:rFonts w:ascii="Calibri" w:hAnsi="Calibri" w:cs="Calibri"/>
          <w:szCs w:val="20"/>
        </w:rPr>
      </w:pPr>
      <w:r w:rsidRPr="00EB3F87">
        <w:rPr>
          <w:rFonts w:ascii="Calibri" w:hAnsi="Calibri" w:cs="Calibri"/>
          <w:szCs w:val="20"/>
        </w:rPr>
        <w:t>A execução dos contratos deverá ser acompanhada e fiscalizada por meio de instrumentos de controle, que compreendam a mensuração dos aspectos mencionados no art. 47 e no ANEXO V, item 2.6, i, ambos da IN nº 05/2017.</w:t>
      </w:r>
    </w:p>
    <w:p w14:paraId="1711118E" w14:textId="77777777" w:rsidR="00F20B9D" w:rsidRPr="00EB3F87" w:rsidRDefault="00F20B9D" w:rsidP="00EB3F87">
      <w:pPr>
        <w:numPr>
          <w:ilvl w:val="1"/>
          <w:numId w:val="13"/>
        </w:numPr>
        <w:spacing w:before="120" w:after="120" w:line="276" w:lineRule="auto"/>
        <w:ind w:left="425"/>
        <w:jc w:val="both"/>
        <w:rPr>
          <w:rFonts w:ascii="Calibri" w:hAnsi="Calibri" w:cs="Calibri"/>
          <w:szCs w:val="20"/>
        </w:rPr>
      </w:pPr>
      <w:r w:rsidRPr="00EB3F87">
        <w:rPr>
          <w:rFonts w:ascii="Calibri" w:hAnsi="Calibri" w:cs="Calibri"/>
          <w:szCs w:val="20"/>
        </w:rPr>
        <w:t>A fiscalização técnica dos contratos avaliará constantemente a execução do objeto e utilizará o Instrumento de Medição de Resultado (IMR), conforme modelo previsto no Anexo VI do Edital, ou outro instrumento substituto para aferição da qualidade da prestação dos serviços, devendo haver o redimensionamento no pagamento com base nos indicadores estabelecidos, sempre que a CONTRATADA:</w:t>
      </w:r>
    </w:p>
    <w:p w14:paraId="04DB30C2" w14:textId="77777777" w:rsidR="00F20B9D" w:rsidRPr="00EB3F87" w:rsidRDefault="00F20B9D" w:rsidP="00F20B9D">
      <w:pPr>
        <w:spacing w:before="120" w:after="120" w:line="276" w:lineRule="auto"/>
        <w:ind w:left="567" w:firstLine="567"/>
        <w:jc w:val="both"/>
        <w:rPr>
          <w:rFonts w:ascii="Calibri" w:hAnsi="Calibri" w:cs="Calibri"/>
          <w:szCs w:val="20"/>
        </w:rPr>
      </w:pPr>
      <w:r w:rsidRPr="00EB3F87">
        <w:rPr>
          <w:rFonts w:ascii="Calibri" w:hAnsi="Calibri" w:cs="Calibri"/>
          <w:szCs w:val="20"/>
        </w:rPr>
        <w:t>a) não produzir os resultados, deixar de executar, ou não executar com a qualidade mínima exigida as atividades contratadas; ou</w:t>
      </w:r>
    </w:p>
    <w:p w14:paraId="67EA307B" w14:textId="77777777" w:rsidR="00F20B9D" w:rsidRPr="00EB3F87" w:rsidRDefault="00F20B9D" w:rsidP="00F20B9D">
      <w:pPr>
        <w:spacing w:before="120" w:after="120" w:line="276" w:lineRule="auto"/>
        <w:ind w:left="567" w:firstLine="567"/>
        <w:jc w:val="both"/>
        <w:rPr>
          <w:rFonts w:ascii="Calibri" w:hAnsi="Calibri" w:cs="Calibri"/>
          <w:szCs w:val="20"/>
        </w:rPr>
      </w:pPr>
      <w:r w:rsidRPr="00EB3F87">
        <w:rPr>
          <w:rFonts w:ascii="Calibri" w:hAnsi="Calibri" w:cs="Calibri"/>
          <w:szCs w:val="20"/>
        </w:rPr>
        <w:t>b) deixar de utilizar materiais e recursos humanos exigidos para a execução do serviço, ou utilizá-los com qualidade ou quantidade inferior à demandada.</w:t>
      </w:r>
    </w:p>
    <w:p w14:paraId="1E52CCC1" w14:textId="77777777" w:rsidR="00F20B9D" w:rsidRPr="00EB3F87" w:rsidRDefault="00F20B9D" w:rsidP="00EB3F87">
      <w:pPr>
        <w:numPr>
          <w:ilvl w:val="1"/>
          <w:numId w:val="13"/>
        </w:numPr>
        <w:spacing w:before="120" w:after="120" w:line="276" w:lineRule="auto"/>
        <w:ind w:left="425"/>
        <w:jc w:val="both"/>
        <w:rPr>
          <w:rFonts w:ascii="Calibri" w:hAnsi="Calibri" w:cs="Calibri"/>
          <w:szCs w:val="20"/>
        </w:rPr>
      </w:pPr>
      <w:r w:rsidRPr="00EB3F87">
        <w:rPr>
          <w:rFonts w:ascii="Calibri" w:hAnsi="Calibri" w:cs="Calibri"/>
          <w:szCs w:val="20"/>
        </w:rPr>
        <w:t>A utilização do IMR não impede a aplicação concomitante de outros mecanismos para a avaliação da prestação dos serviços.</w:t>
      </w:r>
    </w:p>
    <w:p w14:paraId="6985DB6E" w14:textId="77777777" w:rsidR="00F20B9D" w:rsidRPr="00EB3F87" w:rsidRDefault="00F20B9D" w:rsidP="00EB3F87">
      <w:pPr>
        <w:numPr>
          <w:ilvl w:val="1"/>
          <w:numId w:val="13"/>
        </w:numPr>
        <w:spacing w:before="120" w:after="120" w:line="276" w:lineRule="auto"/>
        <w:ind w:left="425"/>
        <w:jc w:val="both"/>
        <w:rPr>
          <w:rFonts w:ascii="Calibri" w:hAnsi="Calibri" w:cs="Calibri"/>
          <w:szCs w:val="20"/>
        </w:rPr>
      </w:pPr>
      <w:r w:rsidRPr="00EB3F87">
        <w:rPr>
          <w:rFonts w:ascii="Calibri" w:hAnsi="Calibri" w:cs="Calibri"/>
          <w:szCs w:val="20"/>
        </w:rPr>
        <w:t xml:space="preserve">Durante a execução do objeto, o fiscal técnico deverá monitorar constantemente o nível de qualidade dos serviços para evitar a sua degeneração, devendo intervir para requerer à CONTRATADA a correção das faltas, falhas e irregularidades constatadas. </w:t>
      </w:r>
    </w:p>
    <w:p w14:paraId="4F400A90" w14:textId="77777777" w:rsidR="00F20B9D" w:rsidRPr="00EB3F87" w:rsidRDefault="00F20B9D" w:rsidP="00EB3F87">
      <w:pPr>
        <w:numPr>
          <w:ilvl w:val="1"/>
          <w:numId w:val="13"/>
        </w:numPr>
        <w:spacing w:before="120" w:after="120" w:line="276" w:lineRule="auto"/>
        <w:ind w:left="425"/>
        <w:jc w:val="both"/>
        <w:rPr>
          <w:rFonts w:ascii="Calibri" w:hAnsi="Calibri" w:cs="Calibri"/>
          <w:szCs w:val="20"/>
        </w:rPr>
      </w:pPr>
      <w:r w:rsidRPr="00EB3F87">
        <w:rPr>
          <w:rFonts w:ascii="Calibri" w:hAnsi="Calibri" w:cs="Calibri"/>
          <w:szCs w:val="20"/>
        </w:rPr>
        <w:t xml:space="preserve">O fiscal técnico deverá apresentar ao preposto da CONTRATADA a avaliação da execução do objeto ou, se for o caso, a avaliação de desempenho e qualidade da prestação dos serviços realizada. </w:t>
      </w:r>
    </w:p>
    <w:p w14:paraId="66E21CF6" w14:textId="77777777" w:rsidR="00F20B9D" w:rsidRPr="00EB3F87" w:rsidRDefault="00F20B9D" w:rsidP="00EB3F87">
      <w:pPr>
        <w:numPr>
          <w:ilvl w:val="1"/>
          <w:numId w:val="13"/>
        </w:numPr>
        <w:spacing w:before="120" w:after="120" w:line="276" w:lineRule="auto"/>
        <w:ind w:left="425"/>
        <w:jc w:val="both"/>
        <w:rPr>
          <w:rFonts w:ascii="Calibri" w:hAnsi="Calibri" w:cs="Calibri"/>
          <w:szCs w:val="20"/>
        </w:rPr>
      </w:pPr>
      <w:r w:rsidRPr="00EB3F87">
        <w:rPr>
          <w:rFonts w:ascii="Calibri" w:hAnsi="Calibri" w:cs="Calibri"/>
          <w:szCs w:val="20"/>
        </w:rPr>
        <w:lastRenderedPageBreak/>
        <w:t xml:space="preserve">Em hipótese alguma, será admitido que a própria CONTRATADA materialize a avaliação de desempenho e qualidade da prestação dos serviços realizada. </w:t>
      </w:r>
    </w:p>
    <w:p w14:paraId="0B7E03BB" w14:textId="77777777" w:rsidR="00F20B9D" w:rsidRPr="00EB3F87" w:rsidRDefault="00F20B9D" w:rsidP="00EB3F87">
      <w:pPr>
        <w:numPr>
          <w:ilvl w:val="1"/>
          <w:numId w:val="13"/>
        </w:numPr>
        <w:spacing w:before="120" w:after="120" w:line="276" w:lineRule="auto"/>
        <w:ind w:left="425"/>
        <w:jc w:val="both"/>
        <w:rPr>
          <w:rFonts w:ascii="Calibri" w:hAnsi="Calibri" w:cs="Calibri"/>
          <w:szCs w:val="20"/>
        </w:rPr>
      </w:pPr>
      <w:r w:rsidRPr="00EB3F87">
        <w:rPr>
          <w:rFonts w:ascii="Calibri" w:hAnsi="Calibri" w:cs="Calibri"/>
          <w:szCs w:val="20"/>
        </w:rPr>
        <w:t xml:space="preserve">A CONTRATADA poderá apresentar justificativa para a prestação do serviço com menor nível de conformidade, que poderá ser aceita pelo fiscal técnico, desde que comprovada à excepcionalidade da ocorrência, resultante exclusivamente de fatores imprevisíveis e alheios ao controle do prestador. </w:t>
      </w:r>
    </w:p>
    <w:p w14:paraId="7C61C1CC" w14:textId="77777777" w:rsidR="00F20B9D" w:rsidRPr="00EB3F87" w:rsidRDefault="00F20B9D" w:rsidP="00EB3F87">
      <w:pPr>
        <w:numPr>
          <w:ilvl w:val="1"/>
          <w:numId w:val="13"/>
        </w:numPr>
        <w:spacing w:before="120" w:after="120" w:line="276" w:lineRule="auto"/>
        <w:ind w:left="425"/>
        <w:jc w:val="both"/>
        <w:rPr>
          <w:rFonts w:ascii="Calibri" w:hAnsi="Calibri" w:cs="Calibri"/>
          <w:szCs w:val="20"/>
        </w:rPr>
      </w:pPr>
      <w:r w:rsidRPr="00EB3F87">
        <w:rPr>
          <w:rFonts w:ascii="Calibri" w:hAnsi="Calibri" w:cs="Calibri"/>
          <w:szCs w:val="20"/>
        </w:rPr>
        <w:t xml:space="preserve">Na hipótese de comportamento contínuo de desconformidade da prestação do serviço em relação à qualidade exigida, bem como quando esta ultrapassar os níveis mínimos toleráveis previstos nos indicadores, além dos fatores redutores, devem ser aplicadas as sanções à CONTRATADA de acordo com as regras previstas no ato convocatório. </w:t>
      </w:r>
    </w:p>
    <w:p w14:paraId="4D549709" w14:textId="77777777" w:rsidR="00F20B9D" w:rsidRPr="00EB3F87" w:rsidRDefault="00F20B9D" w:rsidP="00EB3F87">
      <w:pPr>
        <w:numPr>
          <w:ilvl w:val="1"/>
          <w:numId w:val="13"/>
        </w:numPr>
        <w:spacing w:before="120" w:after="120" w:line="276" w:lineRule="auto"/>
        <w:ind w:left="425"/>
        <w:jc w:val="both"/>
        <w:rPr>
          <w:rFonts w:ascii="Calibri" w:hAnsi="Calibri" w:cs="Calibri"/>
          <w:szCs w:val="20"/>
        </w:rPr>
      </w:pPr>
      <w:r w:rsidRPr="00EB3F87">
        <w:rPr>
          <w:rFonts w:ascii="Calibri" w:hAnsi="Calibri" w:cs="Calibri"/>
          <w:szCs w:val="20"/>
        </w:rPr>
        <w:t xml:space="preserve">O fiscal técnico poderá realizar avaliação diária, semanal ou mensal, desde que o período escolhido seja suficiente para aferir o desempenho e qualidade da prestação dos serviços. </w:t>
      </w:r>
    </w:p>
    <w:p w14:paraId="41330BB6" w14:textId="77777777" w:rsidR="00F20B9D" w:rsidRPr="00EB3F87" w:rsidRDefault="00F20B9D" w:rsidP="00EB3F87">
      <w:pPr>
        <w:numPr>
          <w:ilvl w:val="1"/>
          <w:numId w:val="13"/>
        </w:numPr>
        <w:spacing w:before="120" w:after="120" w:line="276" w:lineRule="auto"/>
        <w:ind w:left="425"/>
        <w:jc w:val="both"/>
        <w:rPr>
          <w:rFonts w:ascii="Calibri" w:hAnsi="Calibri" w:cs="Calibri"/>
          <w:szCs w:val="20"/>
        </w:rPr>
      </w:pPr>
      <w:r w:rsidRPr="00EB3F87">
        <w:rPr>
          <w:rFonts w:ascii="Calibri" w:hAnsi="Calibri" w:cs="Calibri"/>
          <w:szCs w:val="20"/>
        </w:rPr>
        <w:t xml:space="preserve">O fiscal técnico, ao verificar que houve </w:t>
      </w:r>
      <w:proofErr w:type="spellStart"/>
      <w:r w:rsidRPr="00EB3F87">
        <w:rPr>
          <w:rFonts w:ascii="Calibri" w:hAnsi="Calibri" w:cs="Calibri"/>
          <w:szCs w:val="20"/>
        </w:rPr>
        <w:t>subdimensionamento</w:t>
      </w:r>
      <w:proofErr w:type="spellEnd"/>
      <w:r w:rsidRPr="00EB3F87">
        <w:rPr>
          <w:rFonts w:ascii="Calibri" w:hAnsi="Calibri" w:cs="Calibri"/>
          <w:szCs w:val="20"/>
        </w:rPr>
        <w:t xml:space="preserve"> da produtividade pactuada, sem perda da qualidade na execução do serviço, deverá comunicar à autoridade responsável para que esta promova a adequação contratual à produtividade efetivamente realizada, respeitando-se os limites de alteração dos valores contratuais previstos no § 1º do art. 65 da Lei nº 8.666, de 1993. </w:t>
      </w:r>
    </w:p>
    <w:p w14:paraId="5E551DFB" w14:textId="77777777" w:rsidR="00F20B9D" w:rsidRPr="00EB3F87" w:rsidRDefault="00F20B9D" w:rsidP="00EB3F87">
      <w:pPr>
        <w:numPr>
          <w:ilvl w:val="1"/>
          <w:numId w:val="13"/>
        </w:numPr>
        <w:spacing w:before="120" w:after="120" w:line="276" w:lineRule="auto"/>
        <w:ind w:left="425"/>
        <w:jc w:val="both"/>
        <w:rPr>
          <w:rFonts w:ascii="Calibri" w:hAnsi="Calibri" w:cs="Calibri"/>
          <w:szCs w:val="20"/>
        </w:rPr>
      </w:pPr>
      <w:r w:rsidRPr="00EB3F87">
        <w:rPr>
          <w:rFonts w:ascii="Calibri" w:hAnsi="Calibri" w:cs="Calibri"/>
          <w:szCs w:val="20"/>
        </w:rPr>
        <w:t xml:space="preserve"> A conformidade do material a ser utilizado na execução dos serviços deverá ser verificada juntamente com o documento da CONTRATADA que contenha sua relação detalhada, de acordo com o estabelecido neste Termo de Referência e na proposta, informando as respectivas quantidades e especificações técnicas, tais como: marca, qualidade e forma de uso. </w:t>
      </w:r>
    </w:p>
    <w:p w14:paraId="026C105C" w14:textId="77777777" w:rsidR="00F20B9D" w:rsidRPr="00EB3F87" w:rsidRDefault="00F20B9D" w:rsidP="00EB3F87">
      <w:pPr>
        <w:numPr>
          <w:ilvl w:val="1"/>
          <w:numId w:val="13"/>
        </w:numPr>
        <w:spacing w:before="120" w:after="120" w:line="276" w:lineRule="auto"/>
        <w:ind w:left="425"/>
        <w:jc w:val="both"/>
        <w:rPr>
          <w:rFonts w:ascii="Calibri" w:hAnsi="Calibri" w:cs="Calibri"/>
          <w:szCs w:val="20"/>
        </w:rPr>
      </w:pPr>
      <w:r w:rsidRPr="00EB3F87">
        <w:rPr>
          <w:rFonts w:ascii="Calibri" w:hAnsi="Calibri" w:cs="Calibri"/>
          <w:szCs w:val="20"/>
        </w:rPr>
        <w:t>O representante da Contratante deverá promover o registro das ocorrências verificadas, adotando as providências necessárias ao fiel cumprimento das cláusulas contratuais, conforme o disposto nos §§ 1º e 2º do art. 67 da Lei nº 8.666, de 1993.</w:t>
      </w:r>
    </w:p>
    <w:p w14:paraId="06BC5BAA" w14:textId="77777777" w:rsidR="00F20B9D" w:rsidRPr="00EB3F87" w:rsidRDefault="00F20B9D" w:rsidP="00EB3F87">
      <w:pPr>
        <w:numPr>
          <w:ilvl w:val="1"/>
          <w:numId w:val="13"/>
        </w:numPr>
        <w:spacing w:before="120" w:after="120" w:line="276" w:lineRule="auto"/>
        <w:ind w:left="425"/>
        <w:jc w:val="both"/>
        <w:rPr>
          <w:rFonts w:ascii="Calibri" w:hAnsi="Calibri" w:cs="Calibri"/>
          <w:szCs w:val="20"/>
        </w:rPr>
      </w:pPr>
      <w:r w:rsidRPr="00EB3F87">
        <w:rPr>
          <w:rFonts w:ascii="Calibri" w:hAnsi="Calibri" w:cs="Calibri"/>
          <w:szCs w:val="20"/>
        </w:rPr>
        <w:t>O descumprimento total ou parcial das demais obrigações e responsabilidades assumidas pela Contratada ensejará a aplicação de sanções administrativas, previstas neste Termo de Referência e na legislação vigente, podendo culminar em rescisão contratual, conforme disposto nos artigos 77 e 80 da Lei nº 8.666, de 1993.</w:t>
      </w:r>
    </w:p>
    <w:p w14:paraId="5E3C4EEA" w14:textId="77777777" w:rsidR="00F20B9D" w:rsidRPr="00EB3F87" w:rsidRDefault="00F20B9D" w:rsidP="00EB3F87">
      <w:pPr>
        <w:numPr>
          <w:ilvl w:val="1"/>
          <w:numId w:val="13"/>
        </w:numPr>
        <w:spacing w:before="120" w:after="120" w:line="276" w:lineRule="auto"/>
        <w:ind w:left="425"/>
        <w:jc w:val="both"/>
        <w:rPr>
          <w:rFonts w:ascii="Calibri" w:hAnsi="Calibri" w:cs="Calibri"/>
          <w:szCs w:val="20"/>
        </w:rPr>
      </w:pPr>
      <w:r w:rsidRPr="00EB3F87">
        <w:rPr>
          <w:rFonts w:ascii="Calibri" w:hAnsi="Calibri" w:cs="Calibri"/>
          <w:szCs w:val="20"/>
        </w:rPr>
        <w:t>A fiscalização de que trata esta cláusula não exclui nem reduz a responsabilidade da Contratada, inclusive perante terceiros, por qualquer irregularidade, ainda que resultante de imperfeições técnicas, vícios redibitórios, ou emprego de material inadequado ou de qualidade inferior e, na ocorrência desta, não implica em corresponsabilidade da Contratante ou de seus agentes e prepostos, de conformidade com o art. 70 da Lei nº 8.666, de 1993.</w:t>
      </w:r>
    </w:p>
    <w:p w14:paraId="4AAC405A" w14:textId="67617104" w:rsidR="00F20B9D" w:rsidRPr="00EB3F87" w:rsidRDefault="00BD4A43" w:rsidP="00F20B9D">
      <w:pPr>
        <w:pStyle w:val="Nivel1"/>
        <w:ind w:left="0"/>
        <w:rPr>
          <w:rFonts w:ascii="Calibri" w:hAnsi="Calibri" w:cs="Calibri"/>
        </w:rPr>
      </w:pPr>
      <w:r w:rsidRPr="00EB3F87">
        <w:rPr>
          <w:rFonts w:ascii="Calibri" w:hAnsi="Calibri" w:cs="Calibri"/>
        </w:rPr>
        <w:t xml:space="preserve">CLÁUSULA DÉCIMA </w:t>
      </w:r>
      <w:r>
        <w:rPr>
          <w:rFonts w:ascii="Calibri" w:hAnsi="Calibri" w:cs="Calibri"/>
        </w:rPr>
        <w:t>SEXTA -</w:t>
      </w:r>
      <w:r w:rsidRPr="00EB3F87">
        <w:rPr>
          <w:rFonts w:ascii="Calibri" w:hAnsi="Calibri" w:cs="Calibri"/>
        </w:rPr>
        <w:t xml:space="preserve"> </w:t>
      </w:r>
      <w:r w:rsidR="00F20B9D" w:rsidRPr="00EB3F87">
        <w:rPr>
          <w:rFonts w:ascii="Calibri" w:hAnsi="Calibri" w:cs="Calibri"/>
        </w:rPr>
        <w:t xml:space="preserve">DO RECEBIMENTO E ACEITAÇÃO DO OBJETO (RECEBIMENTO PROVISÓRIO E DEFINITIVO) </w:t>
      </w:r>
    </w:p>
    <w:p w14:paraId="4D2DA25F" w14:textId="77777777" w:rsidR="00F20B9D" w:rsidRPr="00EB3F87" w:rsidRDefault="00F20B9D" w:rsidP="00EB3F87">
      <w:pPr>
        <w:numPr>
          <w:ilvl w:val="1"/>
          <w:numId w:val="13"/>
        </w:numPr>
        <w:spacing w:before="120" w:after="120" w:line="276" w:lineRule="auto"/>
        <w:ind w:left="425"/>
        <w:jc w:val="both"/>
        <w:rPr>
          <w:rFonts w:ascii="Calibri" w:hAnsi="Calibri" w:cs="Calibri"/>
          <w:szCs w:val="20"/>
        </w:rPr>
      </w:pPr>
      <w:r w:rsidRPr="00EB3F87">
        <w:rPr>
          <w:rFonts w:ascii="Calibri" w:hAnsi="Calibri" w:cs="Calibri"/>
          <w:szCs w:val="20"/>
        </w:rPr>
        <w:t>Os serviços serão recebidos provisoriamente no prazo de 30 (trinta) dias, pelo(a) responsável pelo acompanhamento e fiscalização do contrato, para efeito de posterior verificação de sua conformidade com as especificações constantes neste Termo de Referência e na proposta, devendo ser elaborado relatório circunstanciado, contendo o registro, a análise e a conclusão acerca das ocorrências na execução do contrato e demais documentos que julgarem necessários, devendo encaminhá-los ao gestor do contrato para recebimento definitivo.</w:t>
      </w:r>
    </w:p>
    <w:p w14:paraId="6ABB0301" w14:textId="77777777" w:rsidR="00F20B9D" w:rsidRPr="00EB3F87" w:rsidRDefault="00F20B9D" w:rsidP="00EB3F87">
      <w:pPr>
        <w:numPr>
          <w:ilvl w:val="1"/>
          <w:numId w:val="13"/>
        </w:numPr>
        <w:spacing w:before="120" w:after="120" w:line="276" w:lineRule="auto"/>
        <w:ind w:left="425"/>
        <w:jc w:val="both"/>
        <w:rPr>
          <w:rFonts w:ascii="Calibri" w:hAnsi="Calibri" w:cs="Calibri"/>
          <w:szCs w:val="20"/>
        </w:rPr>
      </w:pPr>
      <w:r w:rsidRPr="00EB3F87">
        <w:rPr>
          <w:rFonts w:ascii="Calibri" w:hAnsi="Calibri" w:cs="Calibri"/>
          <w:szCs w:val="20"/>
        </w:rPr>
        <w:lastRenderedPageBreak/>
        <w:t>Os serviços poderão ser rejeitados, no todo ou em parte, quando em desacordo com as especificações constantes neste Termo de Referência e na proposta, devendo ser corrigidos/refeitos/substituídos no prazo fixado pelo fiscal do contrato, à custa da Contratada, sem prejuízo da aplicação de penalidades.</w:t>
      </w:r>
    </w:p>
    <w:p w14:paraId="236F3E2B" w14:textId="77777777" w:rsidR="00F20B9D" w:rsidRPr="00EB3F87" w:rsidRDefault="00F20B9D" w:rsidP="00EB3F87">
      <w:pPr>
        <w:numPr>
          <w:ilvl w:val="1"/>
          <w:numId w:val="13"/>
        </w:numPr>
        <w:spacing w:before="120" w:after="120" w:line="276" w:lineRule="auto"/>
        <w:ind w:left="425"/>
        <w:jc w:val="both"/>
        <w:rPr>
          <w:rFonts w:ascii="Calibri" w:hAnsi="Calibri" w:cs="Calibri"/>
          <w:szCs w:val="20"/>
        </w:rPr>
      </w:pPr>
      <w:r w:rsidRPr="00EB3F87">
        <w:rPr>
          <w:rFonts w:ascii="Calibri" w:hAnsi="Calibri" w:cs="Calibri"/>
          <w:szCs w:val="20"/>
        </w:rPr>
        <w:t xml:space="preserve"> Os serviços serão recebidos definitivamente no prazo de 60 (sessenta) dias, contados do recebimento provisório, após a verificação da qualidade e quantidade do serviço executado e materiais empregados, com a consequente aceitação mediante termo circunstanciado.</w:t>
      </w:r>
    </w:p>
    <w:p w14:paraId="7DB0B44F" w14:textId="77777777" w:rsidR="00F20B9D" w:rsidRPr="00EB3F87" w:rsidRDefault="00F20B9D" w:rsidP="00EB3F87">
      <w:pPr>
        <w:numPr>
          <w:ilvl w:val="1"/>
          <w:numId w:val="13"/>
        </w:numPr>
        <w:spacing w:before="120" w:after="120" w:line="276" w:lineRule="auto"/>
        <w:ind w:left="425"/>
        <w:jc w:val="both"/>
        <w:rPr>
          <w:rFonts w:ascii="Calibri" w:hAnsi="Calibri" w:cs="Calibri"/>
          <w:szCs w:val="20"/>
        </w:rPr>
      </w:pPr>
      <w:r w:rsidRPr="00EB3F87">
        <w:rPr>
          <w:rFonts w:ascii="Calibri" w:hAnsi="Calibri" w:cs="Calibri"/>
          <w:szCs w:val="20"/>
        </w:rPr>
        <w:t>Na hipótese de a verificação a que se refere o subitem anterior não ser procedida dentro do prazo fixado, reputar-se-á como realizada, consumando-se o recebimento definitivo no dia do esgotamento do prazo.</w:t>
      </w:r>
    </w:p>
    <w:p w14:paraId="7F023FD8" w14:textId="77777777" w:rsidR="00F20B9D" w:rsidRPr="00EB3F87" w:rsidRDefault="00F20B9D" w:rsidP="00EB3F87">
      <w:pPr>
        <w:numPr>
          <w:ilvl w:val="1"/>
          <w:numId w:val="13"/>
        </w:numPr>
        <w:spacing w:before="120" w:after="120" w:line="276" w:lineRule="auto"/>
        <w:ind w:left="425"/>
        <w:jc w:val="both"/>
        <w:rPr>
          <w:rFonts w:ascii="Calibri" w:hAnsi="Calibri" w:cs="Calibri"/>
          <w:szCs w:val="20"/>
        </w:rPr>
      </w:pPr>
      <w:r w:rsidRPr="00EB3F87">
        <w:rPr>
          <w:rFonts w:ascii="Calibri" w:hAnsi="Calibri" w:cs="Calibri"/>
          <w:szCs w:val="20"/>
        </w:rPr>
        <w:t>Para efeito de recebimento provisório, ao final de cada período mensal,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 (item 4 do ANEXO VIII-A da IN nº 05/2017).</w:t>
      </w:r>
    </w:p>
    <w:p w14:paraId="14583922" w14:textId="77777777" w:rsidR="00F20B9D" w:rsidRPr="00EB3F87" w:rsidRDefault="00F20B9D" w:rsidP="00EB3F87">
      <w:pPr>
        <w:numPr>
          <w:ilvl w:val="1"/>
          <w:numId w:val="13"/>
        </w:numPr>
        <w:spacing w:before="120" w:after="120" w:line="276" w:lineRule="auto"/>
        <w:ind w:left="425"/>
        <w:jc w:val="both"/>
        <w:rPr>
          <w:rFonts w:ascii="Calibri" w:hAnsi="Calibri" w:cs="Calibri"/>
          <w:szCs w:val="20"/>
        </w:rPr>
      </w:pPr>
      <w:r w:rsidRPr="00EB3F87">
        <w:rPr>
          <w:rFonts w:ascii="Calibri" w:hAnsi="Calibri" w:cs="Calibri"/>
          <w:szCs w:val="20"/>
        </w:rPr>
        <w:t xml:space="preserve"> O recebimento definitivo, ato que concretiza o ateste da execução dos serviços, será realizado pelo gestor do contrato.</w:t>
      </w:r>
    </w:p>
    <w:p w14:paraId="179483FA" w14:textId="77777777" w:rsidR="00F20B9D" w:rsidRPr="00EB3F87" w:rsidRDefault="00F20B9D" w:rsidP="00EB3F87">
      <w:pPr>
        <w:numPr>
          <w:ilvl w:val="1"/>
          <w:numId w:val="13"/>
        </w:numPr>
        <w:spacing w:before="120" w:after="120" w:line="276" w:lineRule="auto"/>
        <w:ind w:left="425"/>
        <w:jc w:val="both"/>
        <w:rPr>
          <w:rFonts w:ascii="Calibri" w:hAnsi="Calibri" w:cs="Calibri"/>
          <w:szCs w:val="20"/>
        </w:rPr>
      </w:pPr>
      <w:r w:rsidRPr="00EB3F87">
        <w:rPr>
          <w:rFonts w:ascii="Calibri" w:hAnsi="Calibri" w:cs="Calibri"/>
          <w:szCs w:val="20"/>
        </w:rPr>
        <w:t xml:space="preserve"> O gestor do contrato analisará os relatórios e toda documentação apresentada pela fiscalização técnica e, caso haja irregularidades que impeçam a liquidação e o pagamento da despesa, indicará as cláusulas contratuais pertinentes, solicitando à CONTRATADA, por escrito, as respectivas correções.</w:t>
      </w:r>
    </w:p>
    <w:p w14:paraId="3797D142" w14:textId="77777777" w:rsidR="00F20B9D" w:rsidRPr="00EB3F87" w:rsidRDefault="00F20B9D" w:rsidP="00EB3F87">
      <w:pPr>
        <w:numPr>
          <w:ilvl w:val="1"/>
          <w:numId w:val="13"/>
        </w:numPr>
        <w:spacing w:before="120" w:after="120" w:line="276" w:lineRule="auto"/>
        <w:ind w:left="425"/>
        <w:jc w:val="both"/>
        <w:rPr>
          <w:rFonts w:ascii="Calibri" w:hAnsi="Calibri" w:cs="Calibri"/>
          <w:szCs w:val="20"/>
        </w:rPr>
      </w:pPr>
      <w:r w:rsidRPr="00EB3F87">
        <w:rPr>
          <w:rFonts w:ascii="Calibri" w:hAnsi="Calibri" w:cs="Calibri"/>
          <w:szCs w:val="20"/>
        </w:rPr>
        <w:t xml:space="preserve"> O gestor emitirá termo circunstanciado para efeito de recebimento definitivo dos serviços prestados, com base nos relatórios e documentação apresentados, e comunicará a CONTRATADA para que emita a Nota Fiscal ou Fatura com o valor exato dimensionado pela fiscalização com base no Instrumento de Medição de Resultado (IMR), ou instrumento substituto.</w:t>
      </w:r>
    </w:p>
    <w:p w14:paraId="5D260BFD" w14:textId="564396BC" w:rsidR="00F20B9D" w:rsidRDefault="00F20B9D" w:rsidP="00EB3F87">
      <w:pPr>
        <w:numPr>
          <w:ilvl w:val="1"/>
          <w:numId w:val="13"/>
        </w:numPr>
        <w:spacing w:before="120" w:after="120" w:line="276" w:lineRule="auto"/>
        <w:ind w:left="425"/>
        <w:jc w:val="both"/>
        <w:rPr>
          <w:rFonts w:ascii="Calibri" w:hAnsi="Calibri" w:cs="Calibri"/>
          <w:szCs w:val="20"/>
        </w:rPr>
      </w:pPr>
      <w:r w:rsidRPr="00EB3F87">
        <w:rPr>
          <w:rFonts w:ascii="Calibri" w:hAnsi="Calibri" w:cs="Calibri"/>
          <w:szCs w:val="20"/>
        </w:rPr>
        <w:t xml:space="preserve"> O recebimento provisório ou definitivo do objeto não exclui a responsabilidade da Contratada pelos prejuízos resultantes da incorreta execução do contrato.</w:t>
      </w:r>
    </w:p>
    <w:p w14:paraId="73006DD5" w14:textId="4BF032FC" w:rsidR="00E87D06" w:rsidRPr="00E87D06" w:rsidRDefault="00E87D06" w:rsidP="00E87D06">
      <w:pPr>
        <w:pStyle w:val="Nivel1"/>
        <w:rPr>
          <w:rFonts w:ascii="Calibri" w:hAnsi="Calibri" w:cs="Calibri"/>
        </w:rPr>
      </w:pPr>
      <w:r w:rsidRPr="00E87D06">
        <w:rPr>
          <w:rFonts w:ascii="Calibri" w:hAnsi="Calibri" w:cs="Calibri"/>
        </w:rPr>
        <w:t xml:space="preserve">CLÁUSULA DÉCIMA SÉTIMA – </w:t>
      </w:r>
      <w:r>
        <w:rPr>
          <w:rFonts w:ascii="Calibri" w:hAnsi="Calibri" w:cs="Calibri"/>
        </w:rPr>
        <w:tab/>
        <w:t>METODOLOGIA DE AVALIAÇÃO DA EXECUÇÃO DOS SERVIÇOS</w:t>
      </w:r>
    </w:p>
    <w:p w14:paraId="2F8818F1" w14:textId="6D720E28" w:rsidR="00E04253" w:rsidRDefault="00E04253" w:rsidP="00E04253">
      <w:pPr>
        <w:numPr>
          <w:ilvl w:val="1"/>
          <w:numId w:val="13"/>
        </w:numPr>
        <w:spacing w:before="120" w:after="120" w:line="276" w:lineRule="auto"/>
        <w:ind w:left="425"/>
        <w:jc w:val="both"/>
        <w:rPr>
          <w:rFonts w:ascii="Calibri" w:hAnsi="Calibri" w:cs="Calibri"/>
          <w:szCs w:val="20"/>
        </w:rPr>
      </w:pPr>
      <w:r w:rsidRPr="00EB3F87">
        <w:rPr>
          <w:rFonts w:ascii="Calibri" w:hAnsi="Calibri" w:cs="Calibri"/>
          <w:szCs w:val="20"/>
        </w:rPr>
        <w:t xml:space="preserve">A </w:t>
      </w:r>
      <w:r>
        <w:rPr>
          <w:rFonts w:ascii="Calibri" w:hAnsi="Calibri" w:cs="Calibri"/>
          <w:szCs w:val="20"/>
        </w:rPr>
        <w:t xml:space="preserve">Metodologia de avaliação da execução dos serviços </w:t>
      </w:r>
      <w:r w:rsidRPr="00EB3F87">
        <w:rPr>
          <w:rFonts w:ascii="Calibri" w:hAnsi="Calibri" w:cs="Calibri"/>
          <w:szCs w:val="20"/>
        </w:rPr>
        <w:t>são aquelas previstas no Termo de Referência, anexo do Edital.</w:t>
      </w:r>
    </w:p>
    <w:p w14:paraId="1665D305" w14:textId="126B0978" w:rsidR="00E04253" w:rsidRPr="00E04253" w:rsidRDefault="00E04253" w:rsidP="00E04253">
      <w:pPr>
        <w:pStyle w:val="Nivel1"/>
        <w:rPr>
          <w:rFonts w:ascii="Calibri" w:hAnsi="Calibri" w:cs="Calibri"/>
        </w:rPr>
      </w:pPr>
      <w:r w:rsidRPr="00E04253">
        <w:rPr>
          <w:rFonts w:ascii="Calibri" w:hAnsi="Calibri" w:cs="Calibri"/>
        </w:rPr>
        <w:t xml:space="preserve">CLÁUSULA DÉCIMA </w:t>
      </w:r>
      <w:r w:rsidR="005071B4">
        <w:rPr>
          <w:rFonts w:ascii="Calibri" w:hAnsi="Calibri" w:cs="Calibri"/>
        </w:rPr>
        <w:t>OITAVA</w:t>
      </w:r>
      <w:r w:rsidRPr="00E04253">
        <w:rPr>
          <w:rFonts w:ascii="Calibri" w:hAnsi="Calibri" w:cs="Calibri"/>
        </w:rPr>
        <w:t xml:space="preserve"> – </w:t>
      </w:r>
      <w:r w:rsidRPr="00E04253">
        <w:rPr>
          <w:rFonts w:ascii="Calibri" w:hAnsi="Calibri" w:cs="Calibri"/>
        </w:rPr>
        <w:tab/>
      </w:r>
      <w:r w:rsidR="00B0585F">
        <w:rPr>
          <w:rFonts w:ascii="Calibri" w:hAnsi="Calibri" w:cs="Calibri"/>
        </w:rPr>
        <w:t>MATERIAIS A SEREM DISPONIBILIZADOS</w:t>
      </w:r>
    </w:p>
    <w:p w14:paraId="52F3A5D0" w14:textId="77777777" w:rsidR="00E04253" w:rsidRPr="00B0585F" w:rsidRDefault="00E04253" w:rsidP="00B0585F">
      <w:pPr>
        <w:numPr>
          <w:ilvl w:val="1"/>
          <w:numId w:val="13"/>
        </w:numPr>
        <w:spacing w:before="120" w:after="120" w:line="276" w:lineRule="auto"/>
        <w:ind w:left="425"/>
        <w:jc w:val="both"/>
        <w:rPr>
          <w:rFonts w:ascii="Calibri" w:hAnsi="Calibri" w:cs="Calibri"/>
          <w:szCs w:val="20"/>
        </w:rPr>
      </w:pPr>
      <w:r w:rsidRPr="00B0585F">
        <w:rPr>
          <w:rFonts w:ascii="Calibri" w:hAnsi="Calibri" w:cs="Calibri"/>
          <w:szCs w:val="20"/>
        </w:rPr>
        <w:t>Para a perfeita execução dos serviços, a Contratada deverá disponibilizar os materiais, equipamentos, ferramentas e utensílios, nas quantidades e qualidades necessárias para a perfeita execução do objeto contratual.</w:t>
      </w:r>
    </w:p>
    <w:p w14:paraId="0A7DC7C7" w14:textId="77777777" w:rsidR="00E04253" w:rsidRDefault="00E04253" w:rsidP="00E04253">
      <w:pPr>
        <w:spacing w:before="120" w:after="120" w:line="276" w:lineRule="auto"/>
        <w:ind w:left="425"/>
        <w:jc w:val="both"/>
        <w:rPr>
          <w:rFonts w:ascii="Calibri" w:hAnsi="Calibri" w:cs="Calibri"/>
          <w:szCs w:val="20"/>
        </w:rPr>
      </w:pPr>
    </w:p>
    <w:p w14:paraId="360FF0BB" w14:textId="39A11CE3" w:rsidR="003E7A9C" w:rsidRPr="00EB3F87" w:rsidRDefault="003E7A9C" w:rsidP="00293E1F">
      <w:pPr>
        <w:pStyle w:val="Nivel1"/>
        <w:rPr>
          <w:rFonts w:ascii="Calibri" w:hAnsi="Calibri" w:cs="Calibri"/>
        </w:rPr>
      </w:pPr>
      <w:r w:rsidRPr="00EB3F87">
        <w:rPr>
          <w:rFonts w:ascii="Calibri" w:hAnsi="Calibri" w:cs="Calibri"/>
        </w:rPr>
        <w:lastRenderedPageBreak/>
        <w:t xml:space="preserve">CLÁUSULA DÉCIMA </w:t>
      </w:r>
      <w:r w:rsidR="005071B4">
        <w:rPr>
          <w:rFonts w:ascii="Calibri" w:hAnsi="Calibri" w:cs="Calibri"/>
        </w:rPr>
        <w:t>NONA</w:t>
      </w:r>
      <w:r w:rsidRPr="00EB3F87">
        <w:rPr>
          <w:rFonts w:ascii="Calibri" w:hAnsi="Calibri" w:cs="Calibri"/>
        </w:rPr>
        <w:t xml:space="preserve"> – DOS CASOS OMISSOS</w:t>
      </w:r>
    </w:p>
    <w:p w14:paraId="360FF0BC" w14:textId="77777777" w:rsidR="003E7A9C" w:rsidRPr="00EB3F87" w:rsidRDefault="003E7A9C" w:rsidP="00293E1F">
      <w:pPr>
        <w:numPr>
          <w:ilvl w:val="1"/>
          <w:numId w:val="13"/>
        </w:numPr>
        <w:spacing w:before="120" w:after="120" w:line="276" w:lineRule="auto"/>
        <w:ind w:left="425"/>
        <w:jc w:val="both"/>
        <w:rPr>
          <w:rFonts w:ascii="Calibri" w:hAnsi="Calibri" w:cs="Calibri"/>
          <w:szCs w:val="20"/>
        </w:rPr>
      </w:pPr>
      <w:r w:rsidRPr="00EB3F87">
        <w:rPr>
          <w:rFonts w:ascii="Calibri" w:hAnsi="Calibri" w:cs="Calibri"/>
          <w:szCs w:val="20"/>
        </w:rPr>
        <w:t>Os casos omissos serão decididos pela CONTRATANTE, segundo as disposições contidas na Lei nº 8.666, de 1993, na Lei nº 10.520, de 2002 e demais normas federais aplicáveis e, subsidiariamente, segundo as disposições contidas na Lei nº 8.078, de 1990 – Código de Defesa do Consumidor – e normas e princípios gerais dos contratos.</w:t>
      </w:r>
    </w:p>
    <w:p w14:paraId="360FF0BD" w14:textId="15675BA4" w:rsidR="0070059F" w:rsidRPr="00EB3F87" w:rsidRDefault="000D6C4C" w:rsidP="00293E1F">
      <w:pPr>
        <w:pStyle w:val="Nivel1"/>
        <w:rPr>
          <w:rFonts w:ascii="Calibri" w:hAnsi="Calibri" w:cs="Calibri"/>
        </w:rPr>
      </w:pPr>
      <w:r w:rsidRPr="00EB3F87">
        <w:rPr>
          <w:rFonts w:ascii="Calibri" w:hAnsi="Calibri" w:cs="Calibri"/>
        </w:rPr>
        <w:t>C</w:t>
      </w:r>
      <w:r w:rsidR="0070059F" w:rsidRPr="00EB3F87">
        <w:rPr>
          <w:rFonts w:ascii="Calibri" w:hAnsi="Calibri" w:cs="Calibri"/>
        </w:rPr>
        <w:t xml:space="preserve">LÁUSULA </w:t>
      </w:r>
      <w:r w:rsidR="00DD0540">
        <w:rPr>
          <w:rFonts w:ascii="Calibri" w:hAnsi="Calibri" w:cs="Calibri"/>
        </w:rPr>
        <w:t>VIGÉSIMA</w:t>
      </w:r>
      <w:r w:rsidR="0070059F" w:rsidRPr="00EB3F87">
        <w:rPr>
          <w:rFonts w:ascii="Calibri" w:hAnsi="Calibri" w:cs="Calibri"/>
        </w:rPr>
        <w:t xml:space="preserve"> – PUBLICAÇÃO</w:t>
      </w:r>
    </w:p>
    <w:p w14:paraId="360FF0BE" w14:textId="77777777" w:rsidR="000D6C4C" w:rsidRPr="00EB3F87" w:rsidRDefault="00B72B3F" w:rsidP="00293E1F">
      <w:pPr>
        <w:numPr>
          <w:ilvl w:val="1"/>
          <w:numId w:val="13"/>
        </w:numPr>
        <w:spacing w:before="120" w:after="120" w:line="276" w:lineRule="auto"/>
        <w:ind w:left="425"/>
        <w:jc w:val="both"/>
        <w:rPr>
          <w:rFonts w:ascii="Calibri" w:hAnsi="Calibri" w:cs="Calibri"/>
          <w:szCs w:val="20"/>
        </w:rPr>
      </w:pPr>
      <w:r w:rsidRPr="00EB3F87">
        <w:rPr>
          <w:rFonts w:ascii="Calibri" w:hAnsi="Calibri" w:cs="Calibri"/>
          <w:szCs w:val="20"/>
        </w:rPr>
        <w:t>I</w:t>
      </w:r>
      <w:r w:rsidR="0070059F" w:rsidRPr="00EB3F87">
        <w:rPr>
          <w:rFonts w:ascii="Calibri" w:hAnsi="Calibri" w:cs="Calibri"/>
          <w:szCs w:val="20"/>
        </w:rPr>
        <w:t>ncumbirá à CONTRATANTE providenciar a publicação deste instrumento, por extrato, no Diário Oficial da União, no prazo previsto na Lei nº 8.666, de 1993.</w:t>
      </w:r>
    </w:p>
    <w:p w14:paraId="360FF0BF" w14:textId="2DCB07A3" w:rsidR="0070059F" w:rsidRPr="00EB3F87" w:rsidRDefault="000D6C4C" w:rsidP="00293E1F">
      <w:pPr>
        <w:pStyle w:val="Nivel1"/>
        <w:rPr>
          <w:rFonts w:ascii="Calibri" w:hAnsi="Calibri" w:cs="Calibri"/>
        </w:rPr>
      </w:pPr>
      <w:r w:rsidRPr="00EB3F87">
        <w:rPr>
          <w:rFonts w:ascii="Calibri" w:hAnsi="Calibri" w:cs="Calibri"/>
        </w:rPr>
        <w:t>CL</w:t>
      </w:r>
      <w:r w:rsidR="0070059F" w:rsidRPr="00EB3F87">
        <w:rPr>
          <w:rFonts w:ascii="Calibri" w:hAnsi="Calibri" w:cs="Calibri"/>
        </w:rPr>
        <w:t xml:space="preserve">ÁUSULA </w:t>
      </w:r>
      <w:r w:rsidR="00DD0540">
        <w:rPr>
          <w:rFonts w:ascii="Calibri" w:hAnsi="Calibri" w:cs="Calibri"/>
        </w:rPr>
        <w:t>VIGÉSIMA PRIMEIRA</w:t>
      </w:r>
      <w:r w:rsidR="0070059F" w:rsidRPr="00EB3F87">
        <w:rPr>
          <w:rFonts w:ascii="Calibri" w:hAnsi="Calibri" w:cs="Calibri"/>
        </w:rPr>
        <w:t xml:space="preserve"> – FORO</w:t>
      </w:r>
    </w:p>
    <w:p w14:paraId="360FF0C0" w14:textId="77777777" w:rsidR="0070059F" w:rsidRPr="00EB3F87" w:rsidRDefault="0070059F" w:rsidP="00293E1F">
      <w:pPr>
        <w:numPr>
          <w:ilvl w:val="1"/>
          <w:numId w:val="13"/>
        </w:numPr>
        <w:spacing w:before="120" w:after="120" w:line="276" w:lineRule="auto"/>
        <w:ind w:left="425"/>
        <w:jc w:val="both"/>
        <w:rPr>
          <w:rFonts w:ascii="Calibri" w:hAnsi="Calibri" w:cs="Calibri"/>
          <w:szCs w:val="20"/>
        </w:rPr>
      </w:pPr>
      <w:r w:rsidRPr="00EB3F87">
        <w:rPr>
          <w:rFonts w:ascii="Calibri" w:hAnsi="Calibri" w:cs="Calibri"/>
          <w:szCs w:val="20"/>
        </w:rPr>
        <w:t xml:space="preserve">O Foro para solucionar os litígios que decorrerem da execução deste Termo de Contrato será o da </w:t>
      </w:r>
      <w:r w:rsidRPr="00EB3F87">
        <w:rPr>
          <w:rFonts w:ascii="Calibri" w:hAnsi="Calibri" w:cs="Calibri"/>
          <w:color w:val="000000"/>
          <w:szCs w:val="20"/>
        </w:rPr>
        <w:t>Seção Judiciária</w:t>
      </w:r>
      <w:r w:rsidRPr="00EB3F87">
        <w:rPr>
          <w:rFonts w:ascii="Calibri" w:hAnsi="Calibri" w:cs="Calibri"/>
          <w:color w:val="FF0000"/>
          <w:szCs w:val="20"/>
        </w:rPr>
        <w:t xml:space="preserve"> </w:t>
      </w:r>
      <w:r w:rsidRPr="00EB3F87">
        <w:rPr>
          <w:rFonts w:ascii="Calibri" w:hAnsi="Calibri" w:cs="Calibri"/>
          <w:color w:val="000000"/>
          <w:szCs w:val="20"/>
        </w:rPr>
        <w:t>de</w:t>
      </w:r>
      <w:r w:rsidRPr="00EB3F87">
        <w:rPr>
          <w:rFonts w:ascii="Calibri" w:hAnsi="Calibri" w:cs="Calibri"/>
          <w:color w:val="FF0000"/>
          <w:szCs w:val="20"/>
        </w:rPr>
        <w:t xml:space="preserve"> ..................</w:t>
      </w:r>
      <w:r w:rsidRPr="00EB3F87">
        <w:rPr>
          <w:rFonts w:ascii="Calibri" w:hAnsi="Calibri" w:cs="Calibri"/>
          <w:szCs w:val="20"/>
        </w:rPr>
        <w:t xml:space="preserve"> - Justiça Federal.</w:t>
      </w:r>
    </w:p>
    <w:p w14:paraId="360FF0C1" w14:textId="77777777" w:rsidR="0070059F" w:rsidRPr="00EB3F87" w:rsidRDefault="0070059F" w:rsidP="0070059F">
      <w:pPr>
        <w:spacing w:after="120" w:line="360" w:lineRule="auto"/>
        <w:ind w:right="-15" w:firstLine="540"/>
        <w:jc w:val="both"/>
        <w:rPr>
          <w:rFonts w:ascii="Calibri" w:hAnsi="Calibri" w:cs="Calibri"/>
          <w:szCs w:val="20"/>
        </w:rPr>
      </w:pPr>
    </w:p>
    <w:p w14:paraId="360FF0C2" w14:textId="77777777" w:rsidR="0070059F" w:rsidRPr="00EB3F87" w:rsidRDefault="0070059F" w:rsidP="00CD1154">
      <w:pPr>
        <w:spacing w:before="120" w:after="120" w:line="276" w:lineRule="auto"/>
        <w:jc w:val="both"/>
        <w:rPr>
          <w:rFonts w:ascii="Calibri" w:hAnsi="Calibri" w:cs="Calibri"/>
          <w:szCs w:val="20"/>
        </w:rPr>
      </w:pPr>
      <w:r w:rsidRPr="00EB3F87">
        <w:rPr>
          <w:rFonts w:ascii="Calibri" w:hAnsi="Calibri" w:cs="Calibri"/>
          <w:szCs w:val="20"/>
        </w:rPr>
        <w:t xml:space="preserve">Para firmeza e validade do pactuado, o presente Termo de Contrato foi lavrado em duas (duas) vias de igual teor, que, depois de lido e achado em ordem, vai assinado pelos contraentes. </w:t>
      </w:r>
    </w:p>
    <w:p w14:paraId="360FF0C3" w14:textId="77777777" w:rsidR="0070059F" w:rsidRPr="00EB3F87" w:rsidRDefault="0070059F" w:rsidP="00184BA8">
      <w:pPr>
        <w:spacing w:after="120" w:line="360" w:lineRule="auto"/>
        <w:ind w:right="-15"/>
        <w:jc w:val="right"/>
        <w:rPr>
          <w:rFonts w:ascii="Calibri" w:hAnsi="Calibri" w:cs="Calibri"/>
          <w:szCs w:val="20"/>
        </w:rPr>
      </w:pPr>
      <w:r w:rsidRPr="00EB3F87">
        <w:rPr>
          <w:rFonts w:ascii="Calibri" w:hAnsi="Calibri" w:cs="Calibri"/>
          <w:szCs w:val="20"/>
        </w:rPr>
        <w:t>...........................................,  .......... de.......................................... de 20.....</w:t>
      </w:r>
    </w:p>
    <w:p w14:paraId="360FF0C4" w14:textId="77777777" w:rsidR="0070059F" w:rsidRPr="00EB3F87" w:rsidRDefault="0070059F" w:rsidP="0070059F">
      <w:pPr>
        <w:spacing w:after="120"/>
        <w:jc w:val="both"/>
        <w:rPr>
          <w:rFonts w:ascii="Calibri" w:hAnsi="Calibri" w:cs="Calibri"/>
          <w:bCs/>
          <w:szCs w:val="20"/>
        </w:rPr>
      </w:pPr>
    </w:p>
    <w:p w14:paraId="360FF0C5" w14:textId="77777777" w:rsidR="0070059F" w:rsidRPr="00EB3F87" w:rsidRDefault="0070059F" w:rsidP="0070059F">
      <w:pPr>
        <w:spacing w:after="120"/>
        <w:jc w:val="center"/>
        <w:rPr>
          <w:rFonts w:ascii="Calibri" w:hAnsi="Calibri" w:cs="Calibri"/>
          <w:bCs/>
          <w:szCs w:val="20"/>
        </w:rPr>
      </w:pPr>
      <w:r w:rsidRPr="00EB3F87">
        <w:rPr>
          <w:rFonts w:ascii="Calibri" w:hAnsi="Calibri" w:cs="Calibri"/>
          <w:bCs/>
          <w:szCs w:val="20"/>
        </w:rPr>
        <w:t>_________________________</w:t>
      </w:r>
    </w:p>
    <w:p w14:paraId="360FF0C6" w14:textId="77777777" w:rsidR="0070059F" w:rsidRPr="00EB3F87" w:rsidRDefault="002F7D6A" w:rsidP="0070059F">
      <w:pPr>
        <w:spacing w:after="120"/>
        <w:jc w:val="center"/>
        <w:rPr>
          <w:rFonts w:ascii="Calibri" w:hAnsi="Calibri" w:cs="Calibri"/>
          <w:bCs/>
          <w:szCs w:val="20"/>
        </w:rPr>
      </w:pPr>
      <w:r w:rsidRPr="00EB3F87">
        <w:rPr>
          <w:rFonts w:ascii="Calibri" w:hAnsi="Calibri" w:cs="Calibri"/>
          <w:bCs/>
          <w:szCs w:val="20"/>
        </w:rPr>
        <w:t xml:space="preserve">Representante </w:t>
      </w:r>
      <w:r w:rsidR="0070059F" w:rsidRPr="00EB3F87">
        <w:rPr>
          <w:rFonts w:ascii="Calibri" w:hAnsi="Calibri" w:cs="Calibri"/>
          <w:bCs/>
          <w:szCs w:val="20"/>
        </w:rPr>
        <w:t>legal da CONTRATANTE</w:t>
      </w:r>
    </w:p>
    <w:p w14:paraId="360FF0C7" w14:textId="77777777" w:rsidR="0070059F" w:rsidRPr="00EB3F87" w:rsidRDefault="0070059F" w:rsidP="0070059F">
      <w:pPr>
        <w:spacing w:after="120"/>
        <w:jc w:val="center"/>
        <w:rPr>
          <w:rFonts w:ascii="Calibri" w:hAnsi="Calibri" w:cs="Calibri"/>
          <w:szCs w:val="20"/>
        </w:rPr>
      </w:pPr>
      <w:r w:rsidRPr="00EB3F87">
        <w:rPr>
          <w:rFonts w:ascii="Calibri" w:hAnsi="Calibri" w:cs="Calibri"/>
          <w:szCs w:val="20"/>
        </w:rPr>
        <w:t>_________________________</w:t>
      </w:r>
    </w:p>
    <w:p w14:paraId="360FF0C8" w14:textId="77777777" w:rsidR="0070059F" w:rsidRPr="00EB3F87" w:rsidRDefault="002F7D6A" w:rsidP="0070059F">
      <w:pPr>
        <w:spacing w:after="120"/>
        <w:jc w:val="center"/>
        <w:rPr>
          <w:rFonts w:ascii="Calibri" w:hAnsi="Calibri" w:cs="Calibri"/>
          <w:szCs w:val="20"/>
        </w:rPr>
      </w:pPr>
      <w:r w:rsidRPr="00EB3F87">
        <w:rPr>
          <w:rFonts w:ascii="Calibri" w:hAnsi="Calibri" w:cs="Calibri"/>
          <w:bCs/>
          <w:szCs w:val="20"/>
        </w:rPr>
        <w:t>Representante</w:t>
      </w:r>
      <w:r w:rsidRPr="00EB3F87">
        <w:rPr>
          <w:rFonts w:ascii="Calibri" w:hAnsi="Calibri" w:cs="Calibri"/>
          <w:szCs w:val="20"/>
        </w:rPr>
        <w:t xml:space="preserve"> </w:t>
      </w:r>
      <w:r w:rsidR="0070059F" w:rsidRPr="00EB3F87">
        <w:rPr>
          <w:rFonts w:ascii="Calibri" w:hAnsi="Calibri" w:cs="Calibri"/>
          <w:szCs w:val="20"/>
        </w:rPr>
        <w:t>legal da CONTRATADA</w:t>
      </w:r>
    </w:p>
    <w:p w14:paraId="360FF0C9" w14:textId="77777777" w:rsidR="009E57F9" w:rsidRPr="00EB3F87" w:rsidRDefault="009E57F9" w:rsidP="0070059F">
      <w:pPr>
        <w:spacing w:after="120"/>
        <w:jc w:val="both"/>
        <w:rPr>
          <w:rFonts w:ascii="Calibri" w:hAnsi="Calibri" w:cs="Calibri"/>
          <w:szCs w:val="20"/>
        </w:rPr>
      </w:pPr>
    </w:p>
    <w:p w14:paraId="360FF0CA" w14:textId="77777777" w:rsidR="009E57F9" w:rsidRPr="00EB3F87" w:rsidRDefault="009E57F9" w:rsidP="0070059F">
      <w:pPr>
        <w:spacing w:after="120"/>
        <w:jc w:val="both"/>
        <w:rPr>
          <w:rFonts w:ascii="Calibri" w:hAnsi="Calibri" w:cs="Calibri"/>
          <w:szCs w:val="20"/>
        </w:rPr>
      </w:pPr>
    </w:p>
    <w:p w14:paraId="34D95AAD" w14:textId="77777777" w:rsidR="009A1E19" w:rsidRPr="00EB3F87" w:rsidRDefault="009A1E19" w:rsidP="0070059F">
      <w:pPr>
        <w:spacing w:after="120"/>
        <w:jc w:val="both"/>
        <w:rPr>
          <w:rFonts w:ascii="Calibri" w:hAnsi="Calibri" w:cs="Calibri"/>
          <w:szCs w:val="20"/>
        </w:rPr>
      </w:pPr>
    </w:p>
    <w:p w14:paraId="360FF0CB" w14:textId="77777777" w:rsidR="0070059F" w:rsidRPr="00EB3F87" w:rsidRDefault="0070059F" w:rsidP="0070059F">
      <w:pPr>
        <w:spacing w:after="120"/>
        <w:jc w:val="both"/>
        <w:rPr>
          <w:rFonts w:ascii="Calibri" w:hAnsi="Calibri" w:cs="Calibri"/>
          <w:szCs w:val="20"/>
        </w:rPr>
      </w:pPr>
      <w:r w:rsidRPr="00EB3F87">
        <w:rPr>
          <w:rFonts w:ascii="Calibri" w:hAnsi="Calibri" w:cs="Calibri"/>
          <w:szCs w:val="20"/>
        </w:rPr>
        <w:t>TESTEMUNHAS:</w:t>
      </w:r>
    </w:p>
    <w:p w14:paraId="07CF9424" w14:textId="6E110A6E" w:rsidR="008912E2" w:rsidRPr="00EB3F87" w:rsidRDefault="008912E2" w:rsidP="0070059F">
      <w:pPr>
        <w:spacing w:after="120"/>
        <w:jc w:val="both"/>
        <w:rPr>
          <w:rFonts w:ascii="Calibri" w:hAnsi="Calibri" w:cs="Calibri"/>
          <w:szCs w:val="20"/>
        </w:rPr>
      </w:pPr>
      <w:r w:rsidRPr="00EB3F87">
        <w:rPr>
          <w:rFonts w:ascii="Calibri" w:hAnsi="Calibri" w:cs="Calibri"/>
          <w:szCs w:val="20"/>
        </w:rPr>
        <w:t>1.</w:t>
      </w:r>
    </w:p>
    <w:p w14:paraId="4172D98F" w14:textId="46D7F256" w:rsidR="008912E2" w:rsidRPr="00EB3F87" w:rsidRDefault="008912E2" w:rsidP="0070059F">
      <w:pPr>
        <w:spacing w:after="120"/>
        <w:jc w:val="both"/>
        <w:rPr>
          <w:rFonts w:ascii="Calibri" w:hAnsi="Calibri" w:cs="Calibri"/>
          <w:szCs w:val="20"/>
        </w:rPr>
      </w:pPr>
      <w:r w:rsidRPr="00EB3F87">
        <w:rPr>
          <w:rFonts w:ascii="Calibri" w:hAnsi="Calibri" w:cs="Calibri"/>
          <w:szCs w:val="20"/>
        </w:rPr>
        <w:t>2.</w:t>
      </w:r>
    </w:p>
    <w:p w14:paraId="1ECA02BE" w14:textId="77777777" w:rsidR="008912E2" w:rsidRDefault="008912E2" w:rsidP="0070059F">
      <w:pPr>
        <w:spacing w:after="120"/>
        <w:jc w:val="both"/>
        <w:rPr>
          <w:rFonts w:ascii="Calibri" w:hAnsi="Calibri" w:cs="Calibri"/>
          <w:szCs w:val="20"/>
        </w:rPr>
      </w:pPr>
    </w:p>
    <w:p w14:paraId="4A46B28B" w14:textId="77777777" w:rsidR="004F0C09" w:rsidRDefault="004F0C09" w:rsidP="0070059F">
      <w:pPr>
        <w:spacing w:after="120"/>
        <w:jc w:val="both"/>
        <w:rPr>
          <w:rFonts w:ascii="Calibri" w:hAnsi="Calibri" w:cs="Calibri"/>
          <w:szCs w:val="20"/>
        </w:rPr>
      </w:pPr>
    </w:p>
    <w:p w14:paraId="153C55A4" w14:textId="77777777" w:rsidR="004F0C09" w:rsidRDefault="004F0C09" w:rsidP="0070059F">
      <w:pPr>
        <w:spacing w:after="120"/>
        <w:jc w:val="both"/>
        <w:rPr>
          <w:rFonts w:ascii="Calibri" w:hAnsi="Calibri" w:cs="Calibri"/>
          <w:szCs w:val="20"/>
        </w:rPr>
      </w:pPr>
    </w:p>
    <w:p w14:paraId="46AE3192" w14:textId="77777777" w:rsidR="004F0C09" w:rsidRDefault="004F0C09" w:rsidP="0070059F">
      <w:pPr>
        <w:spacing w:after="120"/>
        <w:jc w:val="both"/>
        <w:rPr>
          <w:rFonts w:ascii="Calibri" w:hAnsi="Calibri" w:cs="Calibri"/>
          <w:szCs w:val="20"/>
        </w:rPr>
      </w:pPr>
    </w:p>
    <w:p w14:paraId="23B08256" w14:textId="77777777" w:rsidR="004F0C09" w:rsidRDefault="004F0C09" w:rsidP="0070059F">
      <w:pPr>
        <w:spacing w:after="120"/>
        <w:jc w:val="both"/>
        <w:rPr>
          <w:rFonts w:ascii="Calibri" w:hAnsi="Calibri" w:cs="Calibri"/>
          <w:szCs w:val="20"/>
        </w:rPr>
      </w:pPr>
    </w:p>
    <w:p w14:paraId="4584DDFB" w14:textId="77777777" w:rsidR="004F0C09" w:rsidRDefault="004F0C09" w:rsidP="0070059F">
      <w:pPr>
        <w:spacing w:after="120"/>
        <w:jc w:val="both"/>
        <w:rPr>
          <w:rFonts w:ascii="Calibri" w:hAnsi="Calibri" w:cs="Calibri"/>
          <w:szCs w:val="20"/>
        </w:rPr>
      </w:pPr>
    </w:p>
    <w:p w14:paraId="1544BDA1" w14:textId="77777777" w:rsidR="004F0C09" w:rsidRDefault="004F0C09" w:rsidP="0070059F">
      <w:pPr>
        <w:spacing w:after="120"/>
        <w:jc w:val="both"/>
        <w:rPr>
          <w:rFonts w:ascii="Calibri" w:hAnsi="Calibri" w:cs="Calibri"/>
          <w:szCs w:val="20"/>
        </w:rPr>
      </w:pPr>
    </w:p>
    <w:p w14:paraId="3808A253" w14:textId="77777777" w:rsidR="004F0C09" w:rsidRDefault="004F0C09" w:rsidP="004F0C09">
      <w:pPr>
        <w:jc w:val="center"/>
        <w:rPr>
          <w:rFonts w:ascii="Calibri" w:hAnsi="Calibri"/>
          <w:b/>
        </w:rPr>
      </w:pPr>
      <w:r w:rsidRPr="004F0C09">
        <w:rPr>
          <w:rFonts w:ascii="Calibri" w:hAnsi="Calibri" w:cs="Calibri"/>
          <w:b/>
          <w:szCs w:val="20"/>
        </w:rPr>
        <w:lastRenderedPageBreak/>
        <w:t xml:space="preserve">ANEXO I - </w:t>
      </w:r>
      <w:r w:rsidRPr="004F0C09">
        <w:rPr>
          <w:rFonts w:ascii="Calibri" w:hAnsi="Calibri"/>
          <w:b/>
        </w:rPr>
        <w:t>MODELO DE DECLARAÇÃO DE RESPONSABILIDADE</w:t>
      </w:r>
    </w:p>
    <w:p w14:paraId="58FD0BB9" w14:textId="55BE75EC" w:rsidR="004F0C09" w:rsidRPr="004F0C09" w:rsidRDefault="004F0C09" w:rsidP="004F0C09">
      <w:pPr>
        <w:jc w:val="center"/>
        <w:rPr>
          <w:rFonts w:ascii="Calibri" w:hAnsi="Calibri"/>
          <w:b/>
        </w:rPr>
      </w:pPr>
      <w:r w:rsidRPr="004F0C09">
        <w:rPr>
          <w:rFonts w:ascii="Calibri" w:hAnsi="Calibri"/>
          <w:b/>
        </w:rPr>
        <w:t>EXCLUSIVA SOBRE QUITAÇÃO DE ENCARGOS TRABALHISTAS E SOCIAIS</w:t>
      </w:r>
    </w:p>
    <w:p w14:paraId="33FD0BE7" w14:textId="77777777" w:rsidR="004F0C09" w:rsidRPr="004F0C09" w:rsidRDefault="004F0C09" w:rsidP="0070059F">
      <w:pPr>
        <w:spacing w:after="120"/>
        <w:jc w:val="both"/>
        <w:rPr>
          <w:rFonts w:ascii="Calibri" w:hAnsi="Calibri"/>
        </w:rPr>
      </w:pPr>
    </w:p>
    <w:p w14:paraId="40C5DEAB" w14:textId="57C6FC01" w:rsidR="004F0C09" w:rsidRDefault="004F0C09" w:rsidP="005335B3">
      <w:pPr>
        <w:spacing w:after="120" w:line="360" w:lineRule="auto"/>
        <w:jc w:val="both"/>
        <w:rPr>
          <w:rFonts w:ascii="Calibri" w:hAnsi="Calibri"/>
        </w:rPr>
      </w:pPr>
      <w:r w:rsidRPr="004F0C09">
        <w:rPr>
          <w:rFonts w:ascii="Calibri" w:hAnsi="Calibri"/>
        </w:rPr>
        <w:t xml:space="preserve"> (Em papel timbrado da empresa) ______________________________________________ (identificação do licitante), inscrita no CNPJ nº _______________, por intermédio de seu representante legal, o Sr. ___________________________ (nome do representante), portador da Cédula de Identidade RG nº _______________ e do CPF nº _______________, DECLARA, para os fins do Inciso I do § 2º do Art. 2º da Portaria 409 de 21/12/2016, e dos dispositivos correspondentes do Edital: 1) responsabilidade exclusiva sobre quitação dos encargos trabalhistas e sociais decorrentes do contrato ..........................................., .......... de.......................................... de 20..... ________________________________________ (assinatura do representante legal do licitante)</w:t>
      </w:r>
      <w:r w:rsidR="005335B3">
        <w:rPr>
          <w:rFonts w:ascii="Calibri" w:hAnsi="Calibri"/>
        </w:rPr>
        <w:t>.</w:t>
      </w:r>
    </w:p>
    <w:p w14:paraId="7C5CA5EC" w14:textId="77777777" w:rsidR="005335B3" w:rsidRDefault="005335B3" w:rsidP="005335B3">
      <w:pPr>
        <w:spacing w:after="120" w:line="360" w:lineRule="auto"/>
        <w:jc w:val="both"/>
        <w:rPr>
          <w:rFonts w:ascii="Calibri" w:hAnsi="Calibri"/>
        </w:rPr>
      </w:pPr>
    </w:p>
    <w:p w14:paraId="3E4D59D9" w14:textId="77777777" w:rsidR="005335B3" w:rsidRPr="00EB3F87" w:rsidRDefault="005335B3" w:rsidP="005335B3">
      <w:pPr>
        <w:spacing w:after="120" w:line="360" w:lineRule="auto"/>
        <w:ind w:right="-15"/>
        <w:jc w:val="right"/>
        <w:rPr>
          <w:rFonts w:ascii="Calibri" w:hAnsi="Calibri" w:cs="Calibri"/>
          <w:szCs w:val="20"/>
        </w:rPr>
      </w:pPr>
      <w:r w:rsidRPr="00EB3F87">
        <w:rPr>
          <w:rFonts w:ascii="Calibri" w:hAnsi="Calibri" w:cs="Calibri"/>
          <w:szCs w:val="20"/>
        </w:rPr>
        <w:t>...........................................,  .......... de.......................................... de 20.....</w:t>
      </w:r>
    </w:p>
    <w:p w14:paraId="387CB851" w14:textId="77777777" w:rsidR="005335B3" w:rsidRPr="00EB3F87" w:rsidRDefault="005335B3" w:rsidP="005335B3">
      <w:pPr>
        <w:spacing w:after="120"/>
        <w:jc w:val="both"/>
        <w:rPr>
          <w:rFonts w:ascii="Calibri" w:hAnsi="Calibri" w:cs="Calibri"/>
          <w:bCs/>
          <w:szCs w:val="20"/>
        </w:rPr>
      </w:pPr>
    </w:p>
    <w:p w14:paraId="23B7D724" w14:textId="77777777" w:rsidR="005335B3" w:rsidRPr="00EB3F87" w:rsidRDefault="005335B3" w:rsidP="005335B3">
      <w:pPr>
        <w:spacing w:after="120"/>
        <w:jc w:val="center"/>
        <w:rPr>
          <w:rFonts w:ascii="Calibri" w:hAnsi="Calibri" w:cs="Calibri"/>
          <w:bCs/>
          <w:szCs w:val="20"/>
        </w:rPr>
      </w:pPr>
      <w:r w:rsidRPr="00EB3F87">
        <w:rPr>
          <w:rFonts w:ascii="Calibri" w:hAnsi="Calibri" w:cs="Calibri"/>
          <w:bCs/>
          <w:szCs w:val="20"/>
        </w:rPr>
        <w:t>_________________________</w:t>
      </w:r>
    </w:p>
    <w:p w14:paraId="5EC54024" w14:textId="5FB94E2C" w:rsidR="005335B3" w:rsidRPr="00EB3F87" w:rsidRDefault="005335B3" w:rsidP="005335B3">
      <w:pPr>
        <w:spacing w:after="120"/>
        <w:jc w:val="center"/>
        <w:rPr>
          <w:rFonts w:ascii="Calibri" w:hAnsi="Calibri" w:cs="Calibri"/>
          <w:bCs/>
          <w:szCs w:val="20"/>
        </w:rPr>
      </w:pPr>
      <w:r w:rsidRPr="00EB3F87">
        <w:rPr>
          <w:rFonts w:ascii="Calibri" w:hAnsi="Calibri" w:cs="Calibri"/>
          <w:bCs/>
          <w:szCs w:val="20"/>
        </w:rPr>
        <w:t>Representante legal da CONTR</w:t>
      </w:r>
      <w:r w:rsidR="006C395E">
        <w:rPr>
          <w:rFonts w:ascii="Calibri" w:hAnsi="Calibri" w:cs="Calibri"/>
          <w:bCs/>
          <w:szCs w:val="20"/>
        </w:rPr>
        <w:t>ATADA</w:t>
      </w:r>
    </w:p>
    <w:p w14:paraId="09563C22" w14:textId="77777777" w:rsidR="005335B3" w:rsidRDefault="005335B3" w:rsidP="005335B3">
      <w:pPr>
        <w:spacing w:after="120" w:line="360" w:lineRule="auto"/>
        <w:jc w:val="both"/>
        <w:rPr>
          <w:rFonts w:ascii="Calibri" w:hAnsi="Calibri"/>
        </w:rPr>
      </w:pPr>
    </w:p>
    <w:p w14:paraId="4C4D9F52" w14:textId="77777777" w:rsidR="005335B3" w:rsidRDefault="005335B3" w:rsidP="005335B3">
      <w:pPr>
        <w:spacing w:after="120" w:line="360" w:lineRule="auto"/>
        <w:jc w:val="both"/>
        <w:rPr>
          <w:rFonts w:ascii="Calibri" w:hAnsi="Calibri"/>
        </w:rPr>
      </w:pPr>
    </w:p>
    <w:p w14:paraId="58E5E4C1" w14:textId="77777777" w:rsidR="005335B3" w:rsidRDefault="005335B3" w:rsidP="005335B3">
      <w:pPr>
        <w:spacing w:after="120" w:line="360" w:lineRule="auto"/>
        <w:jc w:val="both"/>
        <w:rPr>
          <w:rFonts w:ascii="Calibri" w:hAnsi="Calibri"/>
        </w:rPr>
      </w:pPr>
    </w:p>
    <w:p w14:paraId="0685A366" w14:textId="77777777" w:rsidR="005335B3" w:rsidRPr="004F0C09" w:rsidRDefault="005335B3" w:rsidP="005335B3">
      <w:pPr>
        <w:spacing w:after="120" w:line="360" w:lineRule="auto"/>
        <w:jc w:val="both"/>
        <w:rPr>
          <w:rFonts w:ascii="Calibri" w:hAnsi="Calibri" w:cs="Calibri"/>
          <w:szCs w:val="20"/>
        </w:rPr>
      </w:pPr>
    </w:p>
    <w:p w14:paraId="01FC1865" w14:textId="77777777" w:rsidR="004F0C09" w:rsidRDefault="004F0C09" w:rsidP="0070059F">
      <w:pPr>
        <w:spacing w:after="120"/>
        <w:jc w:val="both"/>
        <w:rPr>
          <w:rFonts w:ascii="Calibri" w:hAnsi="Calibri" w:cs="Calibri"/>
          <w:szCs w:val="20"/>
        </w:rPr>
      </w:pPr>
    </w:p>
    <w:p w14:paraId="3F409F1A" w14:textId="77777777" w:rsidR="004F0C09" w:rsidRDefault="004F0C09" w:rsidP="0070059F">
      <w:pPr>
        <w:spacing w:after="120"/>
        <w:jc w:val="both"/>
        <w:rPr>
          <w:rFonts w:ascii="Calibri" w:hAnsi="Calibri" w:cs="Calibri"/>
          <w:szCs w:val="20"/>
        </w:rPr>
      </w:pPr>
    </w:p>
    <w:p w14:paraId="2D247C12" w14:textId="77777777" w:rsidR="004F0C09" w:rsidRDefault="004F0C09" w:rsidP="0070059F">
      <w:pPr>
        <w:spacing w:after="120"/>
        <w:jc w:val="both"/>
        <w:rPr>
          <w:rFonts w:ascii="Calibri" w:hAnsi="Calibri" w:cs="Calibri"/>
          <w:szCs w:val="20"/>
        </w:rPr>
      </w:pPr>
    </w:p>
    <w:p w14:paraId="6BB87DED" w14:textId="77777777" w:rsidR="004F0C09" w:rsidRPr="00EB3F87" w:rsidRDefault="004F0C09" w:rsidP="0070059F">
      <w:pPr>
        <w:spacing w:after="120"/>
        <w:jc w:val="both"/>
        <w:rPr>
          <w:rFonts w:ascii="Calibri" w:hAnsi="Calibri" w:cs="Calibri"/>
          <w:szCs w:val="20"/>
        </w:rPr>
      </w:pPr>
    </w:p>
    <w:sectPr w:rsidR="004F0C09" w:rsidRPr="00EB3F87" w:rsidSect="000F03FA">
      <w:headerReference w:type="default" r:id="rId8"/>
      <w:footerReference w:type="default" r:id="rId9"/>
      <w:pgSz w:w="11906" w:h="16838"/>
      <w:pgMar w:top="1418" w:right="1134" w:bottom="1418"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61A5A6" w14:textId="77777777" w:rsidR="005071B4" w:rsidRDefault="005071B4">
      <w:r>
        <w:separator/>
      </w:r>
    </w:p>
  </w:endnote>
  <w:endnote w:type="continuationSeparator" w:id="0">
    <w:p w14:paraId="745736AE" w14:textId="77777777" w:rsidR="005071B4" w:rsidRDefault="00507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Ecofont_Spranq_eco_Sans">
    <w:altName w:val="Menlo"/>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C0520E" w14:textId="77777777" w:rsidR="005071B4" w:rsidRDefault="005071B4" w:rsidP="00F96EC7">
    <w:pPr>
      <w:pStyle w:val="western"/>
      <w:spacing w:before="0" w:beforeAutospacing="0" w:after="0"/>
      <w:jc w:val="center"/>
      <w:rPr>
        <w:rFonts w:ascii="Calibri" w:hAnsi="Calibri" w:cs="Arial"/>
        <w:sz w:val="18"/>
        <w:szCs w:val="18"/>
      </w:rPr>
    </w:pPr>
  </w:p>
  <w:p w14:paraId="4892F709" w14:textId="77777777" w:rsidR="005071B4" w:rsidRPr="00DF40FC" w:rsidRDefault="005071B4" w:rsidP="00F96EC7">
    <w:pPr>
      <w:pStyle w:val="western"/>
      <w:spacing w:before="0" w:beforeAutospacing="0" w:after="0"/>
      <w:jc w:val="center"/>
      <w:rPr>
        <w:rFonts w:ascii="Calibri" w:hAnsi="Calibri" w:cs="Arial"/>
        <w:sz w:val="18"/>
        <w:szCs w:val="18"/>
      </w:rPr>
    </w:pPr>
    <w:r w:rsidRPr="00DF40FC">
      <w:rPr>
        <w:rFonts w:ascii="Calibri" w:hAnsi="Calibri" w:cs="Arial"/>
        <w:sz w:val="18"/>
        <w:szCs w:val="18"/>
      </w:rPr>
      <w:t xml:space="preserve">Rua Fábio João </w:t>
    </w:r>
    <w:proofErr w:type="spellStart"/>
    <w:r w:rsidRPr="00DF40FC">
      <w:rPr>
        <w:rFonts w:ascii="Calibri" w:hAnsi="Calibri" w:cs="Arial"/>
        <w:sz w:val="18"/>
        <w:szCs w:val="18"/>
      </w:rPr>
      <w:t>Adolhe</w:t>
    </w:r>
    <w:proofErr w:type="spellEnd"/>
    <w:r w:rsidRPr="00DF40FC">
      <w:rPr>
        <w:rFonts w:ascii="Calibri" w:hAnsi="Calibri" w:cs="Arial"/>
        <w:sz w:val="18"/>
        <w:szCs w:val="18"/>
      </w:rPr>
      <w:t>, 1100 – Bairro Floresta – 98590-000 – Santo Augusto/RS</w:t>
    </w:r>
  </w:p>
  <w:p w14:paraId="491BFAFF" w14:textId="77777777" w:rsidR="005071B4" w:rsidRPr="00DF40FC" w:rsidRDefault="005071B4" w:rsidP="00F96EC7">
    <w:pPr>
      <w:pStyle w:val="western"/>
      <w:spacing w:before="0" w:beforeAutospacing="0" w:after="0"/>
      <w:jc w:val="center"/>
      <w:rPr>
        <w:rFonts w:ascii="Calibri" w:hAnsi="Calibri" w:cs="Arial"/>
        <w:sz w:val="18"/>
        <w:szCs w:val="18"/>
      </w:rPr>
    </w:pPr>
    <w:r w:rsidRPr="00DF40FC">
      <w:rPr>
        <w:rFonts w:ascii="Calibri" w:hAnsi="Calibri" w:cs="Arial"/>
        <w:sz w:val="18"/>
        <w:szCs w:val="18"/>
      </w:rPr>
      <w:t>Fone: (55) 3781 3555</w:t>
    </w:r>
  </w:p>
  <w:p w14:paraId="5178E399" w14:textId="77777777" w:rsidR="005071B4" w:rsidRPr="001E1CF1" w:rsidRDefault="005071B4" w:rsidP="00F96EC7">
    <w:pPr>
      <w:pStyle w:val="Rodap"/>
      <w:tabs>
        <w:tab w:val="left" w:pos="6958"/>
      </w:tabs>
      <w:jc w:val="right"/>
    </w:pPr>
    <w:r>
      <w:rPr>
        <w:rFonts w:ascii="Calibri" w:hAnsi="Calibri"/>
        <w:sz w:val="16"/>
        <w:szCs w:val="16"/>
      </w:rPr>
      <w:tab/>
    </w:r>
    <w:r w:rsidRPr="00695204">
      <w:rPr>
        <w:rFonts w:ascii="Calibri" w:hAnsi="Calibri"/>
        <w:sz w:val="16"/>
        <w:szCs w:val="16"/>
      </w:rPr>
      <w:t xml:space="preserve">Página </w:t>
    </w:r>
    <w:r w:rsidRPr="00695204">
      <w:rPr>
        <w:rFonts w:ascii="Calibri" w:hAnsi="Calibri"/>
        <w:sz w:val="16"/>
        <w:szCs w:val="16"/>
      </w:rPr>
      <w:fldChar w:fldCharType="begin"/>
    </w:r>
    <w:r w:rsidRPr="00695204">
      <w:rPr>
        <w:rFonts w:ascii="Calibri" w:hAnsi="Calibri"/>
        <w:sz w:val="16"/>
        <w:szCs w:val="16"/>
      </w:rPr>
      <w:instrText xml:space="preserve"> PAGE </w:instrText>
    </w:r>
    <w:r w:rsidRPr="00695204">
      <w:rPr>
        <w:rFonts w:ascii="Calibri" w:hAnsi="Calibri"/>
        <w:sz w:val="16"/>
        <w:szCs w:val="16"/>
      </w:rPr>
      <w:fldChar w:fldCharType="separate"/>
    </w:r>
    <w:r w:rsidR="006A4424">
      <w:rPr>
        <w:rFonts w:ascii="Calibri" w:hAnsi="Calibri"/>
        <w:noProof/>
        <w:sz w:val="16"/>
        <w:szCs w:val="16"/>
      </w:rPr>
      <w:t>1</w:t>
    </w:r>
    <w:r w:rsidRPr="00695204">
      <w:rPr>
        <w:rFonts w:ascii="Calibri" w:hAnsi="Calibri"/>
        <w:sz w:val="16"/>
        <w:szCs w:val="16"/>
      </w:rPr>
      <w:fldChar w:fldCharType="end"/>
    </w:r>
    <w:r w:rsidRPr="00695204">
      <w:rPr>
        <w:rFonts w:ascii="Calibri" w:hAnsi="Calibri"/>
        <w:sz w:val="16"/>
        <w:szCs w:val="16"/>
      </w:rPr>
      <w:t xml:space="preserve"> de </w:t>
    </w:r>
    <w:r w:rsidRPr="00695204">
      <w:rPr>
        <w:rFonts w:ascii="Calibri" w:hAnsi="Calibri"/>
        <w:sz w:val="16"/>
        <w:szCs w:val="16"/>
      </w:rPr>
      <w:fldChar w:fldCharType="begin"/>
    </w:r>
    <w:r w:rsidRPr="00695204">
      <w:rPr>
        <w:rFonts w:ascii="Calibri" w:hAnsi="Calibri"/>
        <w:sz w:val="16"/>
        <w:szCs w:val="16"/>
      </w:rPr>
      <w:instrText xml:space="preserve"> NUMPAGES \*Arabic </w:instrText>
    </w:r>
    <w:r w:rsidRPr="00695204">
      <w:rPr>
        <w:rFonts w:ascii="Calibri" w:hAnsi="Calibri"/>
        <w:sz w:val="16"/>
        <w:szCs w:val="16"/>
      </w:rPr>
      <w:fldChar w:fldCharType="separate"/>
    </w:r>
    <w:r w:rsidR="006A4424">
      <w:rPr>
        <w:rFonts w:ascii="Calibri" w:hAnsi="Calibri"/>
        <w:noProof/>
        <w:sz w:val="16"/>
        <w:szCs w:val="16"/>
      </w:rPr>
      <w:t>11</w:t>
    </w:r>
    <w:r w:rsidRPr="00695204">
      <w:rPr>
        <w:rFonts w:ascii="Calibri" w:hAnsi="Calibri"/>
        <w:sz w:val="16"/>
        <w:szCs w:val="16"/>
      </w:rPr>
      <w:fldChar w:fldCharType="end"/>
    </w:r>
  </w:p>
  <w:p w14:paraId="360FF0D6" w14:textId="5089912B" w:rsidR="005071B4" w:rsidRPr="00F96EC7" w:rsidRDefault="005071B4" w:rsidP="00F96EC7">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4B1081" w14:textId="77777777" w:rsidR="005071B4" w:rsidRDefault="005071B4">
      <w:r>
        <w:separator/>
      </w:r>
    </w:p>
  </w:footnote>
  <w:footnote w:type="continuationSeparator" w:id="0">
    <w:p w14:paraId="5AF32AFC" w14:textId="77777777" w:rsidR="005071B4" w:rsidRDefault="005071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CA5462" w14:textId="77777777" w:rsidR="005071B4" w:rsidRDefault="005071B4" w:rsidP="00F96EC7">
    <w:pPr>
      <w:pStyle w:val="western"/>
      <w:spacing w:before="0" w:beforeAutospacing="0" w:after="0"/>
      <w:ind w:left="2126"/>
      <w:jc w:val="center"/>
      <w:rPr>
        <w:rFonts w:ascii="Calibri" w:hAnsi="Calibri"/>
        <w:b/>
        <w:bCs/>
        <w:szCs w:val="22"/>
      </w:rPr>
    </w:pPr>
    <w:r>
      <w:rPr>
        <w:noProof/>
        <w:lang w:eastAsia="pt-BR"/>
      </w:rPr>
      <w:drawing>
        <wp:anchor distT="0" distB="0" distL="114300" distR="114300" simplePos="0" relativeHeight="251659264" behindDoc="0" locked="0" layoutInCell="1" allowOverlap="1" wp14:anchorId="68416D36" wp14:editId="3107A369">
          <wp:simplePos x="0" y="0"/>
          <wp:positionH relativeFrom="column">
            <wp:posOffset>2286000</wp:posOffset>
          </wp:positionH>
          <wp:positionV relativeFrom="paragraph">
            <wp:posOffset>-351790</wp:posOffset>
          </wp:positionV>
          <wp:extent cx="857250" cy="685800"/>
          <wp:effectExtent l="0" t="0" r="0" b="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7250" cy="6858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5141A68" w14:textId="77777777" w:rsidR="005071B4" w:rsidRDefault="005071B4" w:rsidP="00F96EC7">
    <w:pPr>
      <w:pStyle w:val="western"/>
      <w:spacing w:before="0" w:beforeAutospacing="0" w:after="0"/>
      <w:ind w:left="2126"/>
      <w:jc w:val="center"/>
      <w:rPr>
        <w:rFonts w:ascii="Calibri" w:hAnsi="Calibri"/>
        <w:b/>
        <w:bCs/>
        <w:szCs w:val="22"/>
      </w:rPr>
    </w:pPr>
  </w:p>
  <w:p w14:paraId="6F45C359" w14:textId="77777777" w:rsidR="005071B4" w:rsidRPr="00942845" w:rsidRDefault="005071B4" w:rsidP="00F96EC7">
    <w:pPr>
      <w:pStyle w:val="western"/>
      <w:spacing w:before="0" w:beforeAutospacing="0" w:after="0" w:line="276" w:lineRule="auto"/>
      <w:jc w:val="center"/>
      <w:rPr>
        <w:rFonts w:ascii="Calibri" w:hAnsi="Calibri" w:cs="Arial"/>
        <w:sz w:val="18"/>
        <w:szCs w:val="18"/>
      </w:rPr>
    </w:pPr>
    <w:r w:rsidRPr="00942845">
      <w:rPr>
        <w:rFonts w:ascii="Calibri" w:hAnsi="Calibri" w:cs="Arial"/>
        <w:bCs/>
        <w:sz w:val="18"/>
        <w:szCs w:val="18"/>
      </w:rPr>
      <w:t>MINISTÉRIO DA EDUCAÇÃO</w:t>
    </w:r>
  </w:p>
  <w:p w14:paraId="626416AE" w14:textId="77777777" w:rsidR="005071B4" w:rsidRPr="00942845" w:rsidRDefault="005071B4" w:rsidP="00F96EC7">
    <w:pPr>
      <w:pStyle w:val="western"/>
      <w:spacing w:before="0" w:beforeAutospacing="0" w:after="0" w:line="276" w:lineRule="auto"/>
      <w:jc w:val="center"/>
      <w:rPr>
        <w:rFonts w:ascii="Calibri" w:hAnsi="Calibri" w:cs="Arial"/>
        <w:sz w:val="18"/>
        <w:szCs w:val="18"/>
      </w:rPr>
    </w:pPr>
    <w:r w:rsidRPr="00942845">
      <w:rPr>
        <w:rFonts w:ascii="Calibri" w:hAnsi="Calibri" w:cs="Arial"/>
        <w:sz w:val="18"/>
        <w:szCs w:val="18"/>
      </w:rPr>
      <w:t>SECRETARIA DE EDUCAÇÃO PROFISSIONAL E TECNOLÓGICA</w:t>
    </w:r>
  </w:p>
  <w:p w14:paraId="34C6FA09" w14:textId="77777777" w:rsidR="005071B4" w:rsidRPr="00942845" w:rsidRDefault="005071B4" w:rsidP="00F96EC7">
    <w:pPr>
      <w:pStyle w:val="western"/>
      <w:spacing w:before="0" w:beforeAutospacing="0" w:after="0" w:line="276" w:lineRule="auto"/>
      <w:jc w:val="center"/>
      <w:rPr>
        <w:rFonts w:ascii="Calibri" w:hAnsi="Calibri" w:cs="Arial"/>
        <w:sz w:val="18"/>
        <w:szCs w:val="18"/>
      </w:rPr>
    </w:pPr>
    <w:r w:rsidRPr="00942845">
      <w:rPr>
        <w:rFonts w:ascii="Calibri" w:hAnsi="Calibri" w:cs="Arial"/>
        <w:sz w:val="18"/>
        <w:szCs w:val="18"/>
      </w:rPr>
      <w:t>INSTITUTO FEDERAL DE EDUCAÇÃO, CIÊNCIA E TECNOLOGIA FARROUPILHA</w:t>
    </w:r>
  </w:p>
  <w:p w14:paraId="50730987" w14:textId="77777777" w:rsidR="005071B4" w:rsidRPr="00942845" w:rsidRDefault="005071B4" w:rsidP="00F96EC7">
    <w:pPr>
      <w:pStyle w:val="western"/>
      <w:spacing w:before="0" w:beforeAutospacing="0" w:after="0" w:line="276" w:lineRule="auto"/>
      <w:jc w:val="center"/>
      <w:rPr>
        <w:rFonts w:ascii="Calibri" w:hAnsi="Calibri" w:cs="Arial"/>
        <w:sz w:val="18"/>
        <w:szCs w:val="18"/>
      </w:rPr>
    </w:pPr>
    <w:r w:rsidRPr="00942845">
      <w:rPr>
        <w:rFonts w:ascii="Calibri" w:hAnsi="Calibri" w:cs="Arial"/>
        <w:bCs/>
        <w:i/>
        <w:sz w:val="18"/>
        <w:szCs w:val="18"/>
      </w:rPr>
      <w:t>CAMPUS</w:t>
    </w:r>
    <w:r w:rsidRPr="00942845">
      <w:rPr>
        <w:rFonts w:ascii="Calibri" w:hAnsi="Calibri" w:cs="Arial"/>
        <w:bCs/>
        <w:sz w:val="18"/>
        <w:szCs w:val="18"/>
      </w:rPr>
      <w:t xml:space="preserve"> SANTO AUGUSTO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9C48FDD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7F4626DC"/>
    <w:lvl w:ilvl="0">
      <w:start w:val="1"/>
      <w:numFmt w:val="decimal"/>
      <w:lvlText w:val="%1."/>
      <w:lvlJc w:val="left"/>
      <w:pPr>
        <w:tabs>
          <w:tab w:val="num" w:pos="1492"/>
        </w:tabs>
        <w:ind w:left="1492" w:hanging="360"/>
      </w:pPr>
    </w:lvl>
  </w:abstractNum>
  <w:abstractNum w:abstractNumId="2">
    <w:nsid w:val="FFFFFF7D"/>
    <w:multiLevelType w:val="singleLevel"/>
    <w:tmpl w:val="6A8E349C"/>
    <w:lvl w:ilvl="0">
      <w:start w:val="1"/>
      <w:numFmt w:val="decimal"/>
      <w:lvlText w:val="%1."/>
      <w:lvlJc w:val="left"/>
      <w:pPr>
        <w:tabs>
          <w:tab w:val="num" w:pos="1209"/>
        </w:tabs>
        <w:ind w:left="1209" w:hanging="360"/>
      </w:pPr>
    </w:lvl>
  </w:abstractNum>
  <w:abstractNum w:abstractNumId="3">
    <w:nsid w:val="FFFFFF7E"/>
    <w:multiLevelType w:val="singleLevel"/>
    <w:tmpl w:val="881E50C8"/>
    <w:lvl w:ilvl="0">
      <w:start w:val="1"/>
      <w:numFmt w:val="decimal"/>
      <w:lvlText w:val="%1."/>
      <w:lvlJc w:val="left"/>
      <w:pPr>
        <w:tabs>
          <w:tab w:val="num" w:pos="926"/>
        </w:tabs>
        <w:ind w:left="926" w:hanging="360"/>
      </w:pPr>
    </w:lvl>
  </w:abstractNum>
  <w:abstractNum w:abstractNumId="4">
    <w:nsid w:val="FFFFFF7F"/>
    <w:multiLevelType w:val="singleLevel"/>
    <w:tmpl w:val="7318BEEA"/>
    <w:lvl w:ilvl="0">
      <w:start w:val="1"/>
      <w:numFmt w:val="decimal"/>
      <w:lvlText w:val="%1."/>
      <w:lvlJc w:val="left"/>
      <w:pPr>
        <w:tabs>
          <w:tab w:val="num" w:pos="643"/>
        </w:tabs>
        <w:ind w:left="643" w:hanging="360"/>
      </w:pPr>
    </w:lvl>
  </w:abstractNum>
  <w:abstractNum w:abstractNumId="5">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6">
    <w:nsid w:val="FFFFFF81"/>
    <w:multiLevelType w:val="singleLevel"/>
    <w:tmpl w:val="00F2BEA8"/>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4F6C72DC"/>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C3E83C1C"/>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9F0E7F7A"/>
    <w:lvl w:ilvl="0">
      <w:start w:val="1"/>
      <w:numFmt w:val="decimal"/>
      <w:lvlText w:val="%1."/>
      <w:lvlJc w:val="left"/>
      <w:pPr>
        <w:tabs>
          <w:tab w:val="num" w:pos="360"/>
        </w:tabs>
        <w:ind w:left="360" w:hanging="360"/>
      </w:pPr>
    </w:lvl>
  </w:abstractNum>
  <w:abstractNum w:abstractNumId="10">
    <w:nsid w:val="FFFFFF89"/>
    <w:multiLevelType w:val="singleLevel"/>
    <w:tmpl w:val="A3D6E6E6"/>
    <w:lvl w:ilvl="0">
      <w:start w:val="1"/>
      <w:numFmt w:val="bullet"/>
      <w:lvlText w:val=""/>
      <w:lvlJc w:val="left"/>
      <w:pPr>
        <w:tabs>
          <w:tab w:val="num" w:pos="360"/>
        </w:tabs>
        <w:ind w:left="360" w:hanging="360"/>
      </w:pPr>
      <w:rPr>
        <w:rFonts w:ascii="Symbol" w:hAnsi="Symbol" w:hint="default"/>
      </w:rPr>
    </w:lvl>
  </w:abstractNum>
  <w:abstractNum w:abstractNumId="11">
    <w:nsid w:val="00475D5B"/>
    <w:multiLevelType w:val="hybridMultilevel"/>
    <w:tmpl w:val="69ECD8AA"/>
    <w:lvl w:ilvl="0" w:tplc="0416000F">
      <w:start w:val="17"/>
      <w:numFmt w:val="decimal"/>
      <w:lvlText w:val="%1."/>
      <w:lvlJc w:val="left"/>
      <w:pPr>
        <w:tabs>
          <w:tab w:val="num" w:pos="720"/>
        </w:tabs>
        <w:ind w:left="720" w:hanging="360"/>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2">
    <w:nsid w:val="01FA0F6F"/>
    <w:multiLevelType w:val="multilevel"/>
    <w:tmpl w:val="92F66DB4"/>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06D82A6F"/>
    <w:multiLevelType w:val="multilevel"/>
    <w:tmpl w:val="4EB6F664"/>
    <w:lvl w:ilvl="0">
      <w:start w:val="5"/>
      <w:numFmt w:val="decimal"/>
      <w:lvlText w:val="%1"/>
      <w:lvlJc w:val="left"/>
      <w:pPr>
        <w:tabs>
          <w:tab w:val="num" w:pos="360"/>
        </w:tabs>
        <w:ind w:left="360" w:hanging="360"/>
      </w:pPr>
      <w:rPr>
        <w:rFonts w:cs="Arial" w:hint="default"/>
      </w:rPr>
    </w:lvl>
    <w:lvl w:ilvl="1">
      <w:start w:val="2"/>
      <w:numFmt w:val="decimal"/>
      <w:lvlText w:val="%1.%2"/>
      <w:lvlJc w:val="left"/>
      <w:pPr>
        <w:tabs>
          <w:tab w:val="num" w:pos="644"/>
        </w:tabs>
        <w:ind w:left="644" w:hanging="360"/>
      </w:pPr>
      <w:rPr>
        <w:rFonts w:cs="Arial" w:hint="default"/>
      </w:rPr>
    </w:lvl>
    <w:lvl w:ilvl="2">
      <w:start w:val="1"/>
      <w:numFmt w:val="decimal"/>
      <w:lvlText w:val="%1.%2.%3"/>
      <w:lvlJc w:val="left"/>
      <w:pPr>
        <w:tabs>
          <w:tab w:val="num" w:pos="1288"/>
        </w:tabs>
        <w:ind w:left="1288" w:hanging="720"/>
      </w:pPr>
      <w:rPr>
        <w:rFonts w:cs="Arial" w:hint="default"/>
      </w:rPr>
    </w:lvl>
    <w:lvl w:ilvl="3">
      <w:start w:val="1"/>
      <w:numFmt w:val="decimal"/>
      <w:lvlText w:val="%1.%2.%3.%4"/>
      <w:lvlJc w:val="left"/>
      <w:pPr>
        <w:tabs>
          <w:tab w:val="num" w:pos="1572"/>
        </w:tabs>
        <w:ind w:left="1572" w:hanging="720"/>
      </w:pPr>
      <w:rPr>
        <w:rFonts w:cs="Arial" w:hint="default"/>
      </w:rPr>
    </w:lvl>
    <w:lvl w:ilvl="4">
      <w:start w:val="1"/>
      <w:numFmt w:val="decimal"/>
      <w:lvlText w:val="%1.%2.%3.%4.%5"/>
      <w:lvlJc w:val="left"/>
      <w:pPr>
        <w:tabs>
          <w:tab w:val="num" w:pos="1856"/>
        </w:tabs>
        <w:ind w:left="1856" w:hanging="720"/>
      </w:pPr>
      <w:rPr>
        <w:rFonts w:cs="Arial" w:hint="default"/>
      </w:rPr>
    </w:lvl>
    <w:lvl w:ilvl="5">
      <w:start w:val="1"/>
      <w:numFmt w:val="decimal"/>
      <w:lvlText w:val="%1.%2.%3.%4.%5.%6"/>
      <w:lvlJc w:val="left"/>
      <w:pPr>
        <w:tabs>
          <w:tab w:val="num" w:pos="2500"/>
        </w:tabs>
        <w:ind w:left="2500" w:hanging="1080"/>
      </w:pPr>
      <w:rPr>
        <w:rFonts w:cs="Arial" w:hint="default"/>
      </w:rPr>
    </w:lvl>
    <w:lvl w:ilvl="6">
      <w:start w:val="1"/>
      <w:numFmt w:val="decimal"/>
      <w:lvlText w:val="%1.%2.%3.%4.%5.%6.%7"/>
      <w:lvlJc w:val="left"/>
      <w:pPr>
        <w:tabs>
          <w:tab w:val="num" w:pos="2784"/>
        </w:tabs>
        <w:ind w:left="2784" w:hanging="1080"/>
      </w:pPr>
      <w:rPr>
        <w:rFonts w:cs="Arial" w:hint="default"/>
      </w:rPr>
    </w:lvl>
    <w:lvl w:ilvl="7">
      <w:start w:val="1"/>
      <w:numFmt w:val="decimal"/>
      <w:lvlText w:val="%1.%2.%3.%4.%5.%6.%7.%8"/>
      <w:lvlJc w:val="left"/>
      <w:pPr>
        <w:tabs>
          <w:tab w:val="num" w:pos="3428"/>
        </w:tabs>
        <w:ind w:left="3428" w:hanging="1440"/>
      </w:pPr>
      <w:rPr>
        <w:rFonts w:cs="Arial" w:hint="default"/>
      </w:rPr>
    </w:lvl>
    <w:lvl w:ilvl="8">
      <w:start w:val="1"/>
      <w:numFmt w:val="decimal"/>
      <w:lvlText w:val="%1.%2.%3.%4.%5.%6.%7.%8.%9"/>
      <w:lvlJc w:val="left"/>
      <w:pPr>
        <w:tabs>
          <w:tab w:val="num" w:pos="3712"/>
        </w:tabs>
        <w:ind w:left="3712" w:hanging="1440"/>
      </w:pPr>
      <w:rPr>
        <w:rFonts w:cs="Arial" w:hint="default"/>
      </w:rPr>
    </w:lvl>
  </w:abstractNum>
  <w:abstractNum w:abstractNumId="14">
    <w:nsid w:val="080D0ECA"/>
    <w:multiLevelType w:val="multilevel"/>
    <w:tmpl w:val="898AF6DC"/>
    <w:lvl w:ilvl="0">
      <w:start w:val="15"/>
      <w:numFmt w:val="decimal"/>
      <w:lvlText w:val="%1."/>
      <w:lvlJc w:val="left"/>
      <w:pPr>
        <w:ind w:left="360" w:hanging="360"/>
      </w:pPr>
      <w:rPr>
        <w:rFonts w:hint="default"/>
      </w:rPr>
    </w:lvl>
    <w:lvl w:ilvl="1">
      <w:start w:val="1"/>
      <w:numFmt w:val="decimal"/>
      <w:lvlText w:val="%1.%2."/>
      <w:lvlJc w:val="left"/>
      <w:pPr>
        <w:ind w:left="97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13B5362B"/>
    <w:multiLevelType w:val="multilevel"/>
    <w:tmpl w:val="AB36C834"/>
    <w:lvl w:ilvl="0">
      <w:start w:val="7"/>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5DA023B"/>
    <w:multiLevelType w:val="multilevel"/>
    <w:tmpl w:val="EADE0632"/>
    <w:lvl w:ilvl="0">
      <w:start w:val="1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7">
    <w:nsid w:val="18DE36E3"/>
    <w:multiLevelType w:val="multilevel"/>
    <w:tmpl w:val="FE385002"/>
    <w:lvl w:ilvl="0">
      <w:start w:val="3"/>
      <w:numFmt w:val="decimal"/>
      <w:lvlText w:val="%1"/>
      <w:lvlJc w:val="left"/>
      <w:pPr>
        <w:tabs>
          <w:tab w:val="num" w:pos="480"/>
        </w:tabs>
        <w:ind w:left="480" w:hanging="480"/>
      </w:pPr>
      <w:rPr>
        <w:rFonts w:eastAsia="Arial Unicode MS" w:hint="default"/>
      </w:rPr>
    </w:lvl>
    <w:lvl w:ilvl="1">
      <w:start w:val="2"/>
      <w:numFmt w:val="decimal"/>
      <w:lvlText w:val="%1.%2"/>
      <w:lvlJc w:val="left"/>
      <w:pPr>
        <w:tabs>
          <w:tab w:val="num" w:pos="480"/>
        </w:tabs>
        <w:ind w:left="480" w:hanging="480"/>
      </w:pPr>
      <w:rPr>
        <w:rFonts w:eastAsia="Arial Unicode MS" w:hint="default"/>
      </w:rPr>
    </w:lvl>
    <w:lvl w:ilvl="2">
      <w:start w:val="3"/>
      <w:numFmt w:val="decimal"/>
      <w:lvlText w:val="%1.%2.%3"/>
      <w:lvlJc w:val="left"/>
      <w:pPr>
        <w:tabs>
          <w:tab w:val="num" w:pos="720"/>
        </w:tabs>
        <w:ind w:left="720" w:hanging="720"/>
      </w:pPr>
      <w:rPr>
        <w:rFonts w:eastAsia="Arial Unicode MS" w:hint="default"/>
      </w:rPr>
    </w:lvl>
    <w:lvl w:ilvl="3">
      <w:start w:val="1"/>
      <w:numFmt w:val="decimal"/>
      <w:lvlText w:val="%1.%2.%3.%4"/>
      <w:lvlJc w:val="left"/>
      <w:pPr>
        <w:tabs>
          <w:tab w:val="num" w:pos="720"/>
        </w:tabs>
        <w:ind w:left="720" w:hanging="720"/>
      </w:pPr>
      <w:rPr>
        <w:rFonts w:eastAsia="Arial Unicode MS" w:hint="default"/>
      </w:rPr>
    </w:lvl>
    <w:lvl w:ilvl="4">
      <w:start w:val="1"/>
      <w:numFmt w:val="decimal"/>
      <w:lvlText w:val="%1.%2.%3.%4.%5"/>
      <w:lvlJc w:val="left"/>
      <w:pPr>
        <w:tabs>
          <w:tab w:val="num" w:pos="1080"/>
        </w:tabs>
        <w:ind w:left="1080" w:hanging="1080"/>
      </w:pPr>
      <w:rPr>
        <w:rFonts w:eastAsia="Arial Unicode MS" w:hint="default"/>
      </w:rPr>
    </w:lvl>
    <w:lvl w:ilvl="5">
      <w:start w:val="1"/>
      <w:numFmt w:val="decimal"/>
      <w:lvlText w:val="%1.%2.%3.%4.%5.%6"/>
      <w:lvlJc w:val="left"/>
      <w:pPr>
        <w:tabs>
          <w:tab w:val="num" w:pos="1080"/>
        </w:tabs>
        <w:ind w:left="1080" w:hanging="1080"/>
      </w:pPr>
      <w:rPr>
        <w:rFonts w:eastAsia="Arial Unicode MS" w:hint="default"/>
      </w:rPr>
    </w:lvl>
    <w:lvl w:ilvl="6">
      <w:start w:val="1"/>
      <w:numFmt w:val="decimal"/>
      <w:lvlText w:val="%1.%2.%3.%4.%5.%6.%7"/>
      <w:lvlJc w:val="left"/>
      <w:pPr>
        <w:tabs>
          <w:tab w:val="num" w:pos="1440"/>
        </w:tabs>
        <w:ind w:left="1440" w:hanging="1440"/>
      </w:pPr>
      <w:rPr>
        <w:rFonts w:eastAsia="Arial Unicode MS" w:hint="default"/>
      </w:rPr>
    </w:lvl>
    <w:lvl w:ilvl="7">
      <w:start w:val="1"/>
      <w:numFmt w:val="decimal"/>
      <w:lvlText w:val="%1.%2.%3.%4.%5.%6.%7.%8"/>
      <w:lvlJc w:val="left"/>
      <w:pPr>
        <w:tabs>
          <w:tab w:val="num" w:pos="1440"/>
        </w:tabs>
        <w:ind w:left="1440" w:hanging="1440"/>
      </w:pPr>
      <w:rPr>
        <w:rFonts w:eastAsia="Arial Unicode MS" w:hint="default"/>
      </w:rPr>
    </w:lvl>
    <w:lvl w:ilvl="8">
      <w:start w:val="1"/>
      <w:numFmt w:val="decimal"/>
      <w:lvlText w:val="%1.%2.%3.%4.%5.%6.%7.%8.%9"/>
      <w:lvlJc w:val="left"/>
      <w:pPr>
        <w:tabs>
          <w:tab w:val="num" w:pos="1800"/>
        </w:tabs>
        <w:ind w:left="1800" w:hanging="1800"/>
      </w:pPr>
      <w:rPr>
        <w:rFonts w:eastAsia="Arial Unicode MS" w:hint="default"/>
      </w:rPr>
    </w:lvl>
  </w:abstractNum>
  <w:abstractNum w:abstractNumId="18">
    <w:nsid w:val="1D5C100D"/>
    <w:multiLevelType w:val="multilevel"/>
    <w:tmpl w:val="0416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23984623"/>
    <w:multiLevelType w:val="multilevel"/>
    <w:tmpl w:val="F932A26A"/>
    <w:lvl w:ilvl="0">
      <w:start w:val="1"/>
      <w:numFmt w:val="decimal"/>
      <w:suff w:val="space"/>
      <w:lvlText w:val="%1."/>
      <w:lvlJc w:val="left"/>
      <w:pPr>
        <w:ind w:left="0" w:firstLine="0"/>
      </w:pPr>
      <w:rPr>
        <w:rFonts w:hint="default"/>
        <w:b/>
      </w:rPr>
    </w:lvl>
    <w:lvl w:ilvl="1">
      <w:start w:val="1"/>
      <w:numFmt w:val="decimal"/>
      <w:suff w:val="space"/>
      <w:lvlText w:val="%1.%2."/>
      <w:lvlJc w:val="left"/>
      <w:pPr>
        <w:ind w:left="284" w:firstLine="0"/>
      </w:pPr>
      <w:rPr>
        <w:rFonts w:hint="default"/>
        <w:b/>
      </w:rPr>
    </w:lvl>
    <w:lvl w:ilvl="2">
      <w:start w:val="1"/>
      <w:numFmt w:val="decimal"/>
      <w:suff w:val="space"/>
      <w:lvlText w:val="%1.%2.%3."/>
      <w:lvlJc w:val="left"/>
      <w:pPr>
        <w:ind w:left="567" w:firstLine="0"/>
      </w:pPr>
      <w:rPr>
        <w:rFonts w:hint="default"/>
        <w:b/>
      </w:rPr>
    </w:lvl>
    <w:lvl w:ilvl="3">
      <w:start w:val="1"/>
      <w:numFmt w:val="decimal"/>
      <w:suff w:val="space"/>
      <w:lvlText w:val="%1.%2.%3.%4."/>
      <w:lvlJc w:val="left"/>
      <w:pPr>
        <w:ind w:left="851" w:firstLine="0"/>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27C560EE"/>
    <w:multiLevelType w:val="hybridMultilevel"/>
    <w:tmpl w:val="8D0EEAB6"/>
    <w:lvl w:ilvl="0" w:tplc="EBBE9DBC">
      <w:start w:val="1"/>
      <w:numFmt w:val="lowerLetter"/>
      <w:lvlText w:val="%1)"/>
      <w:lvlJc w:val="left"/>
      <w:pPr>
        <w:ind w:left="1854" w:hanging="360"/>
      </w:pPr>
      <w:rPr>
        <w:b/>
      </w:r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21">
    <w:nsid w:val="313B6505"/>
    <w:multiLevelType w:val="multilevel"/>
    <w:tmpl w:val="F2123BCC"/>
    <w:lvl w:ilvl="0">
      <w:start w:val="1"/>
      <w:numFmt w:val="decimal"/>
      <w:suff w:val="space"/>
      <w:lvlText w:val="%1."/>
      <w:lvlJc w:val="left"/>
      <w:pPr>
        <w:ind w:left="0" w:firstLine="0"/>
      </w:pPr>
      <w:rPr>
        <w:rFonts w:hint="default"/>
        <w:b/>
        <w:i w:val="0"/>
      </w:rPr>
    </w:lvl>
    <w:lvl w:ilvl="1">
      <w:start w:val="1"/>
      <w:numFmt w:val="decimal"/>
      <w:suff w:val="space"/>
      <w:lvlText w:val="%1.%2."/>
      <w:lvlJc w:val="left"/>
      <w:pPr>
        <w:ind w:left="284" w:firstLine="0"/>
      </w:pPr>
      <w:rPr>
        <w:rFonts w:hint="default"/>
        <w:b/>
        <w:i w:val="0"/>
        <w:color w:val="auto"/>
      </w:rPr>
    </w:lvl>
    <w:lvl w:ilvl="2">
      <w:start w:val="1"/>
      <w:numFmt w:val="decimal"/>
      <w:suff w:val="space"/>
      <w:lvlText w:val="%1.%2.%3."/>
      <w:lvlJc w:val="left"/>
      <w:pPr>
        <w:ind w:left="567" w:firstLine="0"/>
      </w:pPr>
      <w:rPr>
        <w:rFonts w:hint="default"/>
        <w:b/>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nsid w:val="31B94056"/>
    <w:multiLevelType w:val="multilevel"/>
    <w:tmpl w:val="A4B40CF6"/>
    <w:lvl w:ilvl="0">
      <w:start w:val="7"/>
      <w:numFmt w:val="decimal"/>
      <w:lvlText w:val="%1."/>
      <w:lvlJc w:val="left"/>
      <w:pPr>
        <w:ind w:left="384" w:hanging="384"/>
      </w:pPr>
      <w:rPr>
        <w:rFonts w:hint="default"/>
        <w:i w:val="0"/>
      </w:rPr>
    </w:lvl>
    <w:lvl w:ilvl="1">
      <w:start w:val="1"/>
      <w:numFmt w:val="decimal"/>
      <w:lvlText w:val="%1.%2."/>
      <w:lvlJc w:val="left"/>
      <w:pPr>
        <w:ind w:left="1004" w:hanging="720"/>
      </w:pPr>
      <w:rPr>
        <w:rFonts w:hint="default"/>
        <w:i w:val="0"/>
      </w:rPr>
    </w:lvl>
    <w:lvl w:ilvl="2">
      <w:start w:val="1"/>
      <w:numFmt w:val="decimal"/>
      <w:lvlText w:val="%1.%2.%3."/>
      <w:lvlJc w:val="left"/>
      <w:pPr>
        <w:ind w:left="1288" w:hanging="720"/>
      </w:pPr>
      <w:rPr>
        <w:rFonts w:hint="default"/>
        <w:i w:val="0"/>
      </w:rPr>
    </w:lvl>
    <w:lvl w:ilvl="3">
      <w:start w:val="1"/>
      <w:numFmt w:val="decimal"/>
      <w:lvlText w:val="%1.%2.%3.%4."/>
      <w:lvlJc w:val="left"/>
      <w:pPr>
        <w:ind w:left="1932" w:hanging="1080"/>
      </w:pPr>
      <w:rPr>
        <w:rFonts w:hint="default"/>
        <w:i/>
      </w:rPr>
    </w:lvl>
    <w:lvl w:ilvl="4">
      <w:start w:val="1"/>
      <w:numFmt w:val="decimal"/>
      <w:lvlText w:val="%1.%2.%3.%4.%5."/>
      <w:lvlJc w:val="left"/>
      <w:pPr>
        <w:ind w:left="2576" w:hanging="1440"/>
      </w:pPr>
      <w:rPr>
        <w:rFonts w:hint="default"/>
        <w:i/>
      </w:rPr>
    </w:lvl>
    <w:lvl w:ilvl="5">
      <w:start w:val="1"/>
      <w:numFmt w:val="decimal"/>
      <w:lvlText w:val="%1.%2.%3.%4.%5.%6."/>
      <w:lvlJc w:val="left"/>
      <w:pPr>
        <w:ind w:left="2860" w:hanging="1440"/>
      </w:pPr>
      <w:rPr>
        <w:rFonts w:hint="default"/>
        <w:i/>
      </w:rPr>
    </w:lvl>
    <w:lvl w:ilvl="6">
      <w:start w:val="1"/>
      <w:numFmt w:val="decimal"/>
      <w:lvlText w:val="%1.%2.%3.%4.%5.%6.%7."/>
      <w:lvlJc w:val="left"/>
      <w:pPr>
        <w:ind w:left="3504" w:hanging="1800"/>
      </w:pPr>
      <w:rPr>
        <w:rFonts w:hint="default"/>
        <w:i/>
      </w:rPr>
    </w:lvl>
    <w:lvl w:ilvl="7">
      <w:start w:val="1"/>
      <w:numFmt w:val="decimal"/>
      <w:lvlText w:val="%1.%2.%3.%4.%5.%6.%7.%8."/>
      <w:lvlJc w:val="left"/>
      <w:pPr>
        <w:ind w:left="4148" w:hanging="2160"/>
      </w:pPr>
      <w:rPr>
        <w:rFonts w:hint="default"/>
        <w:i/>
      </w:rPr>
    </w:lvl>
    <w:lvl w:ilvl="8">
      <w:start w:val="1"/>
      <w:numFmt w:val="decimal"/>
      <w:lvlText w:val="%1.%2.%3.%4.%5.%6.%7.%8.%9."/>
      <w:lvlJc w:val="left"/>
      <w:pPr>
        <w:ind w:left="4432" w:hanging="2160"/>
      </w:pPr>
      <w:rPr>
        <w:rFonts w:hint="default"/>
        <w:i/>
      </w:rPr>
    </w:lvl>
  </w:abstractNum>
  <w:abstractNum w:abstractNumId="23">
    <w:nsid w:val="32594068"/>
    <w:multiLevelType w:val="multilevel"/>
    <w:tmpl w:val="936E906E"/>
    <w:lvl w:ilvl="0">
      <w:start w:val="5"/>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4">
    <w:nsid w:val="3532765A"/>
    <w:multiLevelType w:val="multilevel"/>
    <w:tmpl w:val="38E294AE"/>
    <w:lvl w:ilvl="0">
      <w:start w:val="8"/>
      <w:numFmt w:val="decimal"/>
      <w:lvlText w:val="%1"/>
      <w:lvlJc w:val="left"/>
      <w:pPr>
        <w:ind w:left="440" w:hanging="440"/>
      </w:pPr>
      <w:rPr>
        <w:rFonts w:cs="Times New Roman" w:hint="default"/>
      </w:rPr>
    </w:lvl>
    <w:lvl w:ilvl="1">
      <w:start w:val="3"/>
      <w:numFmt w:val="decimal"/>
      <w:lvlText w:val="%1.%2"/>
      <w:lvlJc w:val="left"/>
      <w:pPr>
        <w:ind w:left="582" w:hanging="440"/>
      </w:pPr>
      <w:rPr>
        <w:rFonts w:cs="Times New Roman" w:hint="default"/>
      </w:rPr>
    </w:lvl>
    <w:lvl w:ilvl="2">
      <w:start w:val="1"/>
      <w:numFmt w:val="decimal"/>
      <w:lvlText w:val="%1.%2.%3"/>
      <w:lvlJc w:val="left"/>
      <w:pPr>
        <w:ind w:left="1004" w:hanging="720"/>
      </w:pPr>
      <w:rPr>
        <w:rFonts w:cs="Times New Roman" w:hint="default"/>
      </w:rPr>
    </w:lvl>
    <w:lvl w:ilvl="3">
      <w:start w:val="1"/>
      <w:numFmt w:val="decimal"/>
      <w:lvlText w:val="%1.%2.%3.%4"/>
      <w:lvlJc w:val="left"/>
      <w:pPr>
        <w:ind w:left="1146" w:hanging="720"/>
      </w:pPr>
      <w:rPr>
        <w:rFonts w:cs="Times New Roman" w:hint="default"/>
      </w:rPr>
    </w:lvl>
    <w:lvl w:ilvl="4">
      <w:start w:val="1"/>
      <w:numFmt w:val="decimal"/>
      <w:lvlText w:val="%1.%2.%3.%4.%5"/>
      <w:lvlJc w:val="left"/>
      <w:pPr>
        <w:ind w:left="1648" w:hanging="1080"/>
      </w:pPr>
      <w:rPr>
        <w:rFonts w:cs="Times New Roman" w:hint="default"/>
      </w:rPr>
    </w:lvl>
    <w:lvl w:ilvl="5">
      <w:start w:val="1"/>
      <w:numFmt w:val="decimal"/>
      <w:lvlText w:val="%1.%2.%3.%4.%5.%6"/>
      <w:lvlJc w:val="left"/>
      <w:pPr>
        <w:ind w:left="1790" w:hanging="1080"/>
      </w:pPr>
      <w:rPr>
        <w:rFonts w:cs="Times New Roman" w:hint="default"/>
      </w:rPr>
    </w:lvl>
    <w:lvl w:ilvl="6">
      <w:start w:val="1"/>
      <w:numFmt w:val="decimal"/>
      <w:lvlText w:val="%1.%2.%3.%4.%5.%6.%7"/>
      <w:lvlJc w:val="left"/>
      <w:pPr>
        <w:ind w:left="2292" w:hanging="1440"/>
      </w:pPr>
      <w:rPr>
        <w:rFonts w:cs="Times New Roman" w:hint="default"/>
      </w:rPr>
    </w:lvl>
    <w:lvl w:ilvl="7">
      <w:start w:val="1"/>
      <w:numFmt w:val="decimal"/>
      <w:lvlText w:val="%1.%2.%3.%4.%5.%6.%7.%8"/>
      <w:lvlJc w:val="left"/>
      <w:pPr>
        <w:ind w:left="2434" w:hanging="1440"/>
      </w:pPr>
      <w:rPr>
        <w:rFonts w:cs="Times New Roman" w:hint="default"/>
      </w:rPr>
    </w:lvl>
    <w:lvl w:ilvl="8">
      <w:start w:val="1"/>
      <w:numFmt w:val="decimal"/>
      <w:lvlText w:val="%1.%2.%3.%4.%5.%6.%7.%8.%9"/>
      <w:lvlJc w:val="left"/>
      <w:pPr>
        <w:ind w:left="2936" w:hanging="1800"/>
      </w:pPr>
      <w:rPr>
        <w:rFonts w:cs="Times New Roman" w:hint="default"/>
      </w:rPr>
    </w:lvl>
  </w:abstractNum>
  <w:abstractNum w:abstractNumId="25">
    <w:nsid w:val="36830705"/>
    <w:multiLevelType w:val="multilevel"/>
    <w:tmpl w:val="CDB2C6A6"/>
    <w:lvl w:ilvl="0">
      <w:start w:val="1"/>
      <w:numFmt w:val="decimal"/>
      <w:lvlText w:val="%1."/>
      <w:lvlJc w:val="left"/>
      <w:pPr>
        <w:ind w:left="360" w:hanging="360"/>
      </w:pPr>
      <w:rPr>
        <w:color w:val="auto"/>
      </w:rPr>
    </w:lvl>
    <w:lvl w:ilvl="1">
      <w:start w:val="1"/>
      <w:numFmt w:val="decimal"/>
      <w:lvlText w:val="%1.%2."/>
      <w:lvlJc w:val="left"/>
      <w:pPr>
        <w:ind w:left="574" w:hanging="432"/>
      </w:pPr>
      <w:rPr>
        <w:rFonts w:ascii="Calibri" w:hAnsi="Calibri"/>
        <w:b w:val="0"/>
        <w:i w:val="0"/>
        <w:sz w:val="22"/>
        <w:szCs w:val="22"/>
      </w:rPr>
    </w:lvl>
    <w:lvl w:ilvl="2">
      <w:start w:val="1"/>
      <w:numFmt w:val="decimal"/>
      <w:lvlText w:val="%1.%2.%3."/>
      <w:lvlJc w:val="left"/>
      <w:pPr>
        <w:ind w:left="1497" w:hanging="504"/>
      </w:pPr>
      <w:rPr>
        <w:rFonts w:ascii="Calibri" w:hAnsi="Calibri" w:hint="default"/>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3831651B"/>
    <w:multiLevelType w:val="multilevel"/>
    <w:tmpl w:val="F6A4AC3A"/>
    <w:lvl w:ilvl="0">
      <w:start w:val="7"/>
      <w:numFmt w:val="decimal"/>
      <w:lvlText w:val="%1"/>
      <w:lvlJc w:val="left"/>
      <w:pPr>
        <w:tabs>
          <w:tab w:val="num" w:pos="360"/>
        </w:tabs>
        <w:ind w:left="360" w:hanging="360"/>
      </w:pPr>
      <w:rPr>
        <w:rFonts w:hint="default"/>
        <w:color w:val="0000FF"/>
      </w:rPr>
    </w:lvl>
    <w:lvl w:ilvl="1">
      <w:start w:val="4"/>
      <w:numFmt w:val="decimal"/>
      <w:lvlText w:val="%1.%2"/>
      <w:lvlJc w:val="left"/>
      <w:pPr>
        <w:tabs>
          <w:tab w:val="num" w:pos="360"/>
        </w:tabs>
        <w:ind w:left="360" w:hanging="360"/>
      </w:pPr>
      <w:rPr>
        <w:rFonts w:hint="default"/>
        <w:color w:val="0000FF"/>
      </w:rPr>
    </w:lvl>
    <w:lvl w:ilvl="2">
      <w:start w:val="1"/>
      <w:numFmt w:val="decimal"/>
      <w:lvlText w:val="%1.%2.%3"/>
      <w:lvlJc w:val="left"/>
      <w:pPr>
        <w:tabs>
          <w:tab w:val="num" w:pos="720"/>
        </w:tabs>
        <w:ind w:left="720" w:hanging="720"/>
      </w:pPr>
      <w:rPr>
        <w:rFonts w:hint="default"/>
        <w:color w:val="0000FF"/>
      </w:rPr>
    </w:lvl>
    <w:lvl w:ilvl="3">
      <w:start w:val="1"/>
      <w:numFmt w:val="decimal"/>
      <w:lvlText w:val="%1.%2.%3.%4"/>
      <w:lvlJc w:val="left"/>
      <w:pPr>
        <w:tabs>
          <w:tab w:val="num" w:pos="720"/>
        </w:tabs>
        <w:ind w:left="720" w:hanging="720"/>
      </w:pPr>
      <w:rPr>
        <w:rFonts w:hint="default"/>
        <w:color w:val="0000FF"/>
      </w:rPr>
    </w:lvl>
    <w:lvl w:ilvl="4">
      <w:start w:val="1"/>
      <w:numFmt w:val="decimal"/>
      <w:lvlText w:val="%1.%2.%3.%4.%5"/>
      <w:lvlJc w:val="left"/>
      <w:pPr>
        <w:tabs>
          <w:tab w:val="num" w:pos="1080"/>
        </w:tabs>
        <w:ind w:left="1080" w:hanging="1080"/>
      </w:pPr>
      <w:rPr>
        <w:rFonts w:hint="default"/>
        <w:color w:val="0000FF"/>
      </w:rPr>
    </w:lvl>
    <w:lvl w:ilvl="5">
      <w:start w:val="1"/>
      <w:numFmt w:val="decimal"/>
      <w:lvlText w:val="%1.%2.%3.%4.%5.%6"/>
      <w:lvlJc w:val="left"/>
      <w:pPr>
        <w:tabs>
          <w:tab w:val="num" w:pos="1080"/>
        </w:tabs>
        <w:ind w:left="1080" w:hanging="1080"/>
      </w:pPr>
      <w:rPr>
        <w:rFonts w:hint="default"/>
        <w:color w:val="0000FF"/>
      </w:rPr>
    </w:lvl>
    <w:lvl w:ilvl="6">
      <w:start w:val="1"/>
      <w:numFmt w:val="decimal"/>
      <w:lvlText w:val="%1.%2.%3.%4.%5.%6.%7"/>
      <w:lvlJc w:val="left"/>
      <w:pPr>
        <w:tabs>
          <w:tab w:val="num" w:pos="1440"/>
        </w:tabs>
        <w:ind w:left="1440" w:hanging="1440"/>
      </w:pPr>
      <w:rPr>
        <w:rFonts w:hint="default"/>
        <w:color w:val="0000FF"/>
      </w:rPr>
    </w:lvl>
    <w:lvl w:ilvl="7">
      <w:start w:val="1"/>
      <w:numFmt w:val="decimal"/>
      <w:lvlText w:val="%1.%2.%3.%4.%5.%6.%7.%8"/>
      <w:lvlJc w:val="left"/>
      <w:pPr>
        <w:tabs>
          <w:tab w:val="num" w:pos="1440"/>
        </w:tabs>
        <w:ind w:left="1440" w:hanging="1440"/>
      </w:pPr>
      <w:rPr>
        <w:rFonts w:hint="default"/>
        <w:color w:val="0000FF"/>
      </w:rPr>
    </w:lvl>
    <w:lvl w:ilvl="8">
      <w:start w:val="1"/>
      <w:numFmt w:val="decimal"/>
      <w:lvlText w:val="%1.%2.%3.%4.%5.%6.%7.%8.%9"/>
      <w:lvlJc w:val="left"/>
      <w:pPr>
        <w:tabs>
          <w:tab w:val="num" w:pos="1800"/>
        </w:tabs>
        <w:ind w:left="1800" w:hanging="1800"/>
      </w:pPr>
      <w:rPr>
        <w:rFonts w:hint="default"/>
        <w:color w:val="0000FF"/>
      </w:rPr>
    </w:lvl>
  </w:abstractNum>
  <w:abstractNum w:abstractNumId="27">
    <w:nsid w:val="3ACC5C3B"/>
    <w:multiLevelType w:val="multilevel"/>
    <w:tmpl w:val="2A60E7FA"/>
    <w:lvl w:ilvl="0">
      <w:start w:val="16"/>
      <w:numFmt w:val="decimal"/>
      <w:lvlText w:val="%1"/>
      <w:lvlJc w:val="left"/>
      <w:pPr>
        <w:tabs>
          <w:tab w:val="num" w:pos="420"/>
        </w:tabs>
        <w:ind w:left="420" w:hanging="420"/>
      </w:pPr>
      <w:rPr>
        <w:rFonts w:hint="default"/>
        <w:b w:val="0"/>
      </w:rPr>
    </w:lvl>
    <w:lvl w:ilvl="1">
      <w:start w:val="1"/>
      <w:numFmt w:val="decimal"/>
      <w:lvlText w:val="%1.%2"/>
      <w:lvlJc w:val="left"/>
      <w:pPr>
        <w:tabs>
          <w:tab w:val="num" w:pos="780"/>
        </w:tabs>
        <w:ind w:left="780" w:hanging="420"/>
      </w:pPr>
      <w:rPr>
        <w:rFonts w:hint="default"/>
        <w:b w:val="0"/>
      </w:rPr>
    </w:lvl>
    <w:lvl w:ilvl="2">
      <w:start w:val="1"/>
      <w:numFmt w:val="decimal"/>
      <w:lvlText w:val="%1.%2.%3"/>
      <w:lvlJc w:val="left"/>
      <w:pPr>
        <w:tabs>
          <w:tab w:val="num" w:pos="1440"/>
        </w:tabs>
        <w:ind w:left="1440" w:hanging="720"/>
      </w:pPr>
      <w:rPr>
        <w:rFonts w:hint="default"/>
        <w:b w:val="0"/>
      </w:rPr>
    </w:lvl>
    <w:lvl w:ilvl="3">
      <w:start w:val="1"/>
      <w:numFmt w:val="decimal"/>
      <w:lvlText w:val="%1.%2.%3.%4"/>
      <w:lvlJc w:val="left"/>
      <w:pPr>
        <w:tabs>
          <w:tab w:val="num" w:pos="1800"/>
        </w:tabs>
        <w:ind w:left="1800" w:hanging="720"/>
      </w:pPr>
      <w:rPr>
        <w:rFonts w:hint="default"/>
        <w:b w:val="0"/>
      </w:rPr>
    </w:lvl>
    <w:lvl w:ilvl="4">
      <w:start w:val="1"/>
      <w:numFmt w:val="decimal"/>
      <w:lvlText w:val="%1.%2.%3.%4.%5"/>
      <w:lvlJc w:val="left"/>
      <w:pPr>
        <w:tabs>
          <w:tab w:val="num" w:pos="2520"/>
        </w:tabs>
        <w:ind w:left="2520" w:hanging="1080"/>
      </w:pPr>
      <w:rPr>
        <w:rFonts w:hint="default"/>
        <w:b w:val="0"/>
      </w:rPr>
    </w:lvl>
    <w:lvl w:ilvl="5">
      <w:start w:val="1"/>
      <w:numFmt w:val="decimal"/>
      <w:lvlText w:val="%1.%2.%3.%4.%5.%6"/>
      <w:lvlJc w:val="left"/>
      <w:pPr>
        <w:tabs>
          <w:tab w:val="num" w:pos="2880"/>
        </w:tabs>
        <w:ind w:left="2880" w:hanging="1080"/>
      </w:pPr>
      <w:rPr>
        <w:rFonts w:hint="default"/>
        <w:b w:val="0"/>
      </w:rPr>
    </w:lvl>
    <w:lvl w:ilvl="6">
      <w:start w:val="1"/>
      <w:numFmt w:val="decimal"/>
      <w:lvlText w:val="%1.%2.%3.%4.%5.%6.%7"/>
      <w:lvlJc w:val="left"/>
      <w:pPr>
        <w:tabs>
          <w:tab w:val="num" w:pos="3600"/>
        </w:tabs>
        <w:ind w:left="3600" w:hanging="1440"/>
      </w:pPr>
      <w:rPr>
        <w:rFonts w:hint="default"/>
        <w:b w:val="0"/>
      </w:rPr>
    </w:lvl>
    <w:lvl w:ilvl="7">
      <w:start w:val="1"/>
      <w:numFmt w:val="decimal"/>
      <w:lvlText w:val="%1.%2.%3.%4.%5.%6.%7.%8"/>
      <w:lvlJc w:val="left"/>
      <w:pPr>
        <w:tabs>
          <w:tab w:val="num" w:pos="3960"/>
        </w:tabs>
        <w:ind w:left="3960" w:hanging="1440"/>
      </w:pPr>
      <w:rPr>
        <w:rFonts w:hint="default"/>
        <w:b w:val="0"/>
      </w:rPr>
    </w:lvl>
    <w:lvl w:ilvl="8">
      <w:start w:val="1"/>
      <w:numFmt w:val="decimal"/>
      <w:lvlText w:val="%1.%2.%3.%4.%5.%6.%7.%8.%9"/>
      <w:lvlJc w:val="left"/>
      <w:pPr>
        <w:tabs>
          <w:tab w:val="num" w:pos="4680"/>
        </w:tabs>
        <w:ind w:left="4680" w:hanging="1800"/>
      </w:pPr>
      <w:rPr>
        <w:rFonts w:hint="default"/>
        <w:b w:val="0"/>
      </w:rPr>
    </w:lvl>
  </w:abstractNum>
  <w:abstractNum w:abstractNumId="28">
    <w:nsid w:val="3ADA0E35"/>
    <w:multiLevelType w:val="multilevel"/>
    <w:tmpl w:val="573AE57E"/>
    <w:lvl w:ilvl="0">
      <w:start w:val="17"/>
      <w:numFmt w:val="decimal"/>
      <w:lvlText w:val="%1"/>
      <w:lvlJc w:val="left"/>
      <w:pPr>
        <w:tabs>
          <w:tab w:val="num" w:pos="420"/>
        </w:tabs>
        <w:ind w:left="420" w:hanging="420"/>
      </w:pPr>
      <w:rPr>
        <w:rFonts w:hint="default"/>
      </w:rPr>
    </w:lvl>
    <w:lvl w:ilvl="1">
      <w:start w:val="1"/>
      <w:numFmt w:val="decimal"/>
      <w:lvlText w:val="%1.%2"/>
      <w:lvlJc w:val="left"/>
      <w:pPr>
        <w:tabs>
          <w:tab w:val="num" w:pos="1500"/>
        </w:tabs>
        <w:ind w:left="1500" w:hanging="42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29">
    <w:nsid w:val="4028039B"/>
    <w:multiLevelType w:val="multilevel"/>
    <w:tmpl w:val="1DAE1992"/>
    <w:lvl w:ilvl="0">
      <w:start w:val="8"/>
      <w:numFmt w:val="decimal"/>
      <w:lvlText w:val="%1"/>
      <w:lvlJc w:val="left"/>
      <w:pPr>
        <w:tabs>
          <w:tab w:val="num" w:pos="360"/>
        </w:tabs>
        <w:ind w:left="360" w:hanging="360"/>
      </w:pPr>
      <w:rPr>
        <w:rFonts w:ascii="Ecofont_Spranq_eco_Sans" w:hAnsi="Ecofont_Spranq_eco_Sans" w:cs="Arial" w:hint="default"/>
        <w:i/>
        <w:color w:val="FF0000"/>
      </w:rPr>
    </w:lvl>
    <w:lvl w:ilvl="1">
      <w:start w:val="2"/>
      <w:numFmt w:val="decimal"/>
      <w:lvlText w:val="%1.%2"/>
      <w:lvlJc w:val="left"/>
      <w:pPr>
        <w:tabs>
          <w:tab w:val="num" w:pos="360"/>
        </w:tabs>
        <w:ind w:left="360" w:hanging="360"/>
      </w:pPr>
      <w:rPr>
        <w:rFonts w:ascii="Ecofont_Spranq_eco_Sans" w:hAnsi="Ecofont_Spranq_eco_Sans" w:cs="Arial" w:hint="default"/>
        <w:i/>
        <w:color w:val="FF0000"/>
      </w:rPr>
    </w:lvl>
    <w:lvl w:ilvl="2">
      <w:start w:val="1"/>
      <w:numFmt w:val="decimal"/>
      <w:lvlText w:val="%1.%2.%3"/>
      <w:lvlJc w:val="left"/>
      <w:pPr>
        <w:tabs>
          <w:tab w:val="num" w:pos="720"/>
        </w:tabs>
        <w:ind w:left="720" w:hanging="720"/>
      </w:pPr>
      <w:rPr>
        <w:rFonts w:ascii="Ecofont_Spranq_eco_Sans" w:hAnsi="Ecofont_Spranq_eco_Sans" w:cs="Arial" w:hint="default"/>
        <w:i/>
        <w:color w:val="FF0000"/>
      </w:rPr>
    </w:lvl>
    <w:lvl w:ilvl="3">
      <w:start w:val="1"/>
      <w:numFmt w:val="decimal"/>
      <w:lvlText w:val="%1.%2.%3.%4"/>
      <w:lvlJc w:val="left"/>
      <w:pPr>
        <w:tabs>
          <w:tab w:val="num" w:pos="720"/>
        </w:tabs>
        <w:ind w:left="720" w:hanging="720"/>
      </w:pPr>
      <w:rPr>
        <w:rFonts w:ascii="Ecofont_Spranq_eco_Sans" w:hAnsi="Ecofont_Spranq_eco_Sans" w:cs="Arial" w:hint="default"/>
        <w:i/>
        <w:color w:val="FF0000"/>
      </w:rPr>
    </w:lvl>
    <w:lvl w:ilvl="4">
      <w:start w:val="1"/>
      <w:numFmt w:val="decimal"/>
      <w:lvlText w:val="%1.%2.%3.%4.%5"/>
      <w:lvlJc w:val="left"/>
      <w:pPr>
        <w:tabs>
          <w:tab w:val="num" w:pos="1080"/>
        </w:tabs>
        <w:ind w:left="1080" w:hanging="1080"/>
      </w:pPr>
      <w:rPr>
        <w:rFonts w:ascii="Ecofont_Spranq_eco_Sans" w:hAnsi="Ecofont_Spranq_eco_Sans" w:cs="Arial" w:hint="default"/>
        <w:i/>
        <w:color w:val="FF0000"/>
      </w:rPr>
    </w:lvl>
    <w:lvl w:ilvl="5">
      <w:start w:val="1"/>
      <w:numFmt w:val="decimal"/>
      <w:lvlText w:val="%1.%2.%3.%4.%5.%6"/>
      <w:lvlJc w:val="left"/>
      <w:pPr>
        <w:tabs>
          <w:tab w:val="num" w:pos="1080"/>
        </w:tabs>
        <w:ind w:left="1080" w:hanging="1080"/>
      </w:pPr>
      <w:rPr>
        <w:rFonts w:ascii="Ecofont_Spranq_eco_Sans" w:hAnsi="Ecofont_Spranq_eco_Sans" w:cs="Arial" w:hint="default"/>
        <w:i/>
        <w:color w:val="FF0000"/>
      </w:rPr>
    </w:lvl>
    <w:lvl w:ilvl="6">
      <w:start w:val="1"/>
      <w:numFmt w:val="decimal"/>
      <w:lvlText w:val="%1.%2.%3.%4.%5.%6.%7"/>
      <w:lvlJc w:val="left"/>
      <w:pPr>
        <w:tabs>
          <w:tab w:val="num" w:pos="1440"/>
        </w:tabs>
        <w:ind w:left="1440" w:hanging="1440"/>
      </w:pPr>
      <w:rPr>
        <w:rFonts w:ascii="Ecofont_Spranq_eco_Sans" w:hAnsi="Ecofont_Spranq_eco_Sans" w:cs="Arial" w:hint="default"/>
        <w:i/>
        <w:color w:val="FF0000"/>
      </w:rPr>
    </w:lvl>
    <w:lvl w:ilvl="7">
      <w:start w:val="1"/>
      <w:numFmt w:val="decimal"/>
      <w:lvlText w:val="%1.%2.%3.%4.%5.%6.%7.%8"/>
      <w:lvlJc w:val="left"/>
      <w:pPr>
        <w:tabs>
          <w:tab w:val="num" w:pos="1440"/>
        </w:tabs>
        <w:ind w:left="1440" w:hanging="1440"/>
      </w:pPr>
      <w:rPr>
        <w:rFonts w:ascii="Ecofont_Spranq_eco_Sans" w:hAnsi="Ecofont_Spranq_eco_Sans" w:cs="Arial" w:hint="default"/>
        <w:i/>
        <w:color w:val="FF0000"/>
      </w:rPr>
    </w:lvl>
    <w:lvl w:ilvl="8">
      <w:start w:val="1"/>
      <w:numFmt w:val="decimal"/>
      <w:lvlText w:val="%1.%2.%3.%4.%5.%6.%7.%8.%9"/>
      <w:lvlJc w:val="left"/>
      <w:pPr>
        <w:tabs>
          <w:tab w:val="num" w:pos="1800"/>
        </w:tabs>
        <w:ind w:left="1800" w:hanging="1800"/>
      </w:pPr>
      <w:rPr>
        <w:rFonts w:ascii="Ecofont_Spranq_eco_Sans" w:hAnsi="Ecofont_Spranq_eco_Sans" w:cs="Arial" w:hint="default"/>
        <w:i/>
        <w:color w:val="FF0000"/>
      </w:rPr>
    </w:lvl>
  </w:abstractNum>
  <w:abstractNum w:abstractNumId="30">
    <w:nsid w:val="46D17BF8"/>
    <w:multiLevelType w:val="hybridMultilevel"/>
    <w:tmpl w:val="D21619E2"/>
    <w:lvl w:ilvl="0" w:tplc="0416000F">
      <w:start w:val="6"/>
      <w:numFmt w:val="decimal"/>
      <w:lvlText w:val="%1."/>
      <w:lvlJc w:val="left"/>
      <w:pPr>
        <w:tabs>
          <w:tab w:val="num" w:pos="720"/>
        </w:tabs>
        <w:ind w:left="720" w:hanging="360"/>
      </w:pPr>
      <w:rPr>
        <w:rFonts w:hint="default"/>
        <w:i w:val="0"/>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5AACD610">
      <w:start w:val="15"/>
      <w:numFmt w:val="decimal"/>
      <w:lvlText w:val="%5"/>
      <w:lvlJc w:val="left"/>
      <w:pPr>
        <w:tabs>
          <w:tab w:val="num" w:pos="3600"/>
        </w:tabs>
        <w:ind w:left="3600" w:hanging="360"/>
      </w:pPr>
      <w:rPr>
        <w:rFonts w:hint="default"/>
        <w:b/>
      </w:r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1">
    <w:nsid w:val="482915EB"/>
    <w:multiLevelType w:val="multilevel"/>
    <w:tmpl w:val="898AF6DC"/>
    <w:lvl w:ilvl="0">
      <w:start w:val="15"/>
      <w:numFmt w:val="decimal"/>
      <w:lvlText w:val="%1."/>
      <w:lvlJc w:val="left"/>
      <w:pPr>
        <w:ind w:left="360" w:hanging="360"/>
      </w:pPr>
      <w:rPr>
        <w:rFonts w:hint="default"/>
      </w:rPr>
    </w:lvl>
    <w:lvl w:ilvl="1">
      <w:start w:val="1"/>
      <w:numFmt w:val="decimal"/>
      <w:lvlText w:val="%1.%2."/>
      <w:lvlJc w:val="left"/>
      <w:pPr>
        <w:ind w:left="97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nsid w:val="59C823D1"/>
    <w:multiLevelType w:val="multilevel"/>
    <w:tmpl w:val="D66C9C72"/>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BD668AF"/>
    <w:multiLevelType w:val="multilevel"/>
    <w:tmpl w:val="C1A2F2AE"/>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nsid w:val="61DD361E"/>
    <w:multiLevelType w:val="multilevel"/>
    <w:tmpl w:val="1736FC16"/>
    <w:lvl w:ilvl="0">
      <w:start w:val="1"/>
      <w:numFmt w:val="decimal"/>
      <w:pStyle w:val="Nivel1"/>
      <w:suff w:val="space"/>
      <w:lvlText w:val="%1."/>
      <w:lvlJc w:val="left"/>
      <w:pPr>
        <w:ind w:left="426" w:firstLine="0"/>
      </w:pPr>
      <w:rPr>
        <w:rFonts w:hint="default"/>
        <w:b/>
        <w:i w:val="0"/>
      </w:rPr>
    </w:lvl>
    <w:lvl w:ilvl="1">
      <w:start w:val="1"/>
      <w:numFmt w:val="decimal"/>
      <w:suff w:val="space"/>
      <w:lvlText w:val="%1.%2."/>
      <w:lvlJc w:val="left"/>
      <w:pPr>
        <w:ind w:left="0" w:firstLine="0"/>
      </w:pPr>
      <w:rPr>
        <w:rFonts w:hint="default"/>
        <w:b w:val="0"/>
        <w:i w:val="0"/>
        <w:color w:val="auto"/>
      </w:rPr>
    </w:lvl>
    <w:lvl w:ilvl="2">
      <w:start w:val="1"/>
      <w:numFmt w:val="decimal"/>
      <w:suff w:val="space"/>
      <w:lvlText w:val="%1.%2.%3."/>
      <w:lvlJc w:val="left"/>
      <w:pPr>
        <w:ind w:left="567" w:firstLine="0"/>
      </w:pPr>
      <w:rPr>
        <w:rFonts w:hint="default"/>
        <w:b w:val="0"/>
        <w:i w:val="0"/>
      </w:rPr>
    </w:lvl>
    <w:lvl w:ilvl="3">
      <w:start w:val="1"/>
      <w:numFmt w:val="decimal"/>
      <w:suff w:val="space"/>
      <w:lvlText w:val="%1.%2.%3.%4."/>
      <w:lvlJc w:val="left"/>
      <w:pPr>
        <w:ind w:left="851" w:firstLine="0"/>
      </w:pPr>
      <w:rPr>
        <w:rFonts w:hint="default"/>
        <w:b w:val="0"/>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nsid w:val="72DE7CEC"/>
    <w:multiLevelType w:val="multilevel"/>
    <w:tmpl w:val="92F66DB4"/>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75AE634B"/>
    <w:multiLevelType w:val="multilevel"/>
    <w:tmpl w:val="00C6007C"/>
    <w:lvl w:ilvl="0">
      <w:start w:val="6"/>
      <w:numFmt w:val="decimal"/>
      <w:lvlText w:val="%1"/>
      <w:lvlJc w:val="left"/>
      <w:pPr>
        <w:tabs>
          <w:tab w:val="num" w:pos="495"/>
        </w:tabs>
        <w:ind w:left="495" w:hanging="495"/>
      </w:pPr>
      <w:rPr>
        <w:rFonts w:hint="default"/>
      </w:rPr>
    </w:lvl>
    <w:lvl w:ilvl="1">
      <w:start w:val="13"/>
      <w:numFmt w:val="decimal"/>
      <w:lvlText w:val="%1.%2"/>
      <w:lvlJc w:val="left"/>
      <w:pPr>
        <w:tabs>
          <w:tab w:val="num" w:pos="495"/>
        </w:tabs>
        <w:ind w:left="495" w:hanging="495"/>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440"/>
        </w:tabs>
        <w:ind w:left="1440" w:hanging="72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160"/>
        </w:tabs>
        <w:ind w:left="2160" w:hanging="108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abstractNum w:abstractNumId="37">
    <w:nsid w:val="7F69234E"/>
    <w:multiLevelType w:val="multilevel"/>
    <w:tmpl w:val="1F602C1E"/>
    <w:lvl w:ilvl="0">
      <w:start w:val="3"/>
      <w:numFmt w:val="decimal"/>
      <w:lvlText w:val="%1."/>
      <w:lvlJc w:val="left"/>
      <w:pPr>
        <w:ind w:left="384" w:hanging="384"/>
      </w:pPr>
      <w:rPr>
        <w:rFonts w:hint="default"/>
        <w:color w:val="000000"/>
      </w:rPr>
    </w:lvl>
    <w:lvl w:ilvl="1">
      <w:start w:val="1"/>
      <w:numFmt w:val="decimal"/>
      <w:lvlText w:val="%1.%2."/>
      <w:lvlJc w:val="left"/>
      <w:pPr>
        <w:ind w:left="1004" w:hanging="720"/>
      </w:pPr>
      <w:rPr>
        <w:rFonts w:hint="default"/>
        <w:i w:val="0"/>
        <w:color w:val="000000"/>
      </w:rPr>
    </w:lvl>
    <w:lvl w:ilvl="2">
      <w:start w:val="1"/>
      <w:numFmt w:val="decimal"/>
      <w:lvlText w:val="%1.%2.%3."/>
      <w:lvlJc w:val="left"/>
      <w:pPr>
        <w:ind w:left="1288" w:hanging="720"/>
      </w:pPr>
      <w:rPr>
        <w:rFonts w:hint="default"/>
        <w:color w:val="000000"/>
      </w:rPr>
    </w:lvl>
    <w:lvl w:ilvl="3">
      <w:start w:val="1"/>
      <w:numFmt w:val="decimal"/>
      <w:lvlText w:val="%1.%2.%3.%4."/>
      <w:lvlJc w:val="left"/>
      <w:pPr>
        <w:ind w:left="1932" w:hanging="1080"/>
      </w:pPr>
      <w:rPr>
        <w:rFonts w:hint="default"/>
        <w:color w:val="000000"/>
      </w:rPr>
    </w:lvl>
    <w:lvl w:ilvl="4">
      <w:start w:val="1"/>
      <w:numFmt w:val="decimal"/>
      <w:lvlText w:val="%1.%2.%3.%4.%5."/>
      <w:lvlJc w:val="left"/>
      <w:pPr>
        <w:ind w:left="2576" w:hanging="1440"/>
      </w:pPr>
      <w:rPr>
        <w:rFonts w:hint="default"/>
        <w:color w:val="000000"/>
      </w:rPr>
    </w:lvl>
    <w:lvl w:ilvl="5">
      <w:start w:val="1"/>
      <w:numFmt w:val="decimal"/>
      <w:lvlText w:val="%1.%2.%3.%4.%5.%6."/>
      <w:lvlJc w:val="left"/>
      <w:pPr>
        <w:ind w:left="2860" w:hanging="1440"/>
      </w:pPr>
      <w:rPr>
        <w:rFonts w:hint="default"/>
        <w:color w:val="000000"/>
      </w:rPr>
    </w:lvl>
    <w:lvl w:ilvl="6">
      <w:start w:val="1"/>
      <w:numFmt w:val="decimal"/>
      <w:lvlText w:val="%1.%2.%3.%4.%5.%6.%7."/>
      <w:lvlJc w:val="left"/>
      <w:pPr>
        <w:ind w:left="3504" w:hanging="1800"/>
      </w:pPr>
      <w:rPr>
        <w:rFonts w:hint="default"/>
        <w:color w:val="000000"/>
      </w:rPr>
    </w:lvl>
    <w:lvl w:ilvl="7">
      <w:start w:val="1"/>
      <w:numFmt w:val="decimal"/>
      <w:lvlText w:val="%1.%2.%3.%4.%5.%6.%7.%8."/>
      <w:lvlJc w:val="left"/>
      <w:pPr>
        <w:ind w:left="4148" w:hanging="2160"/>
      </w:pPr>
      <w:rPr>
        <w:rFonts w:hint="default"/>
        <w:color w:val="000000"/>
      </w:rPr>
    </w:lvl>
    <w:lvl w:ilvl="8">
      <w:start w:val="1"/>
      <w:numFmt w:val="decimal"/>
      <w:lvlText w:val="%1.%2.%3.%4.%5.%6.%7.%8.%9."/>
      <w:lvlJc w:val="left"/>
      <w:pPr>
        <w:ind w:left="4432" w:hanging="2160"/>
      </w:pPr>
      <w:rPr>
        <w:rFonts w:hint="default"/>
        <w:color w:val="000000"/>
      </w:rPr>
    </w:lvl>
  </w:abstractNum>
  <w:num w:numId="1">
    <w:abstractNumId w:val="18"/>
  </w:num>
  <w:num w:numId="2">
    <w:abstractNumId w:val="14"/>
  </w:num>
  <w:num w:numId="3">
    <w:abstractNumId w:val="17"/>
  </w:num>
  <w:num w:numId="4">
    <w:abstractNumId w:val="32"/>
  </w:num>
  <w:num w:numId="5">
    <w:abstractNumId w:val="15"/>
  </w:num>
  <w:num w:numId="6">
    <w:abstractNumId w:val="29"/>
  </w:num>
  <w:num w:numId="7">
    <w:abstractNumId w:val="26"/>
  </w:num>
  <w:num w:numId="8">
    <w:abstractNumId w:val="27"/>
  </w:num>
  <w:num w:numId="9">
    <w:abstractNumId w:val="31"/>
  </w:num>
  <w:num w:numId="10">
    <w:abstractNumId w:val="11"/>
  </w:num>
  <w:num w:numId="11">
    <w:abstractNumId w:val="28"/>
  </w:num>
  <w:num w:numId="12">
    <w:abstractNumId w:val="14"/>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21"/>
  </w:num>
  <w:num w:numId="15">
    <w:abstractNumId w:val="23"/>
  </w:num>
  <w:num w:numId="16">
    <w:abstractNumId w:val="5"/>
  </w:num>
  <w:num w:numId="17">
    <w:abstractNumId w:val="9"/>
  </w:num>
  <w:num w:numId="18">
    <w:abstractNumId w:val="4"/>
  </w:num>
  <w:num w:numId="19">
    <w:abstractNumId w:val="3"/>
  </w:num>
  <w:num w:numId="20">
    <w:abstractNumId w:val="2"/>
  </w:num>
  <w:num w:numId="21">
    <w:abstractNumId w:val="1"/>
  </w:num>
  <w:num w:numId="22">
    <w:abstractNumId w:val="6"/>
  </w:num>
  <w:num w:numId="23">
    <w:abstractNumId w:val="7"/>
  </w:num>
  <w:num w:numId="24">
    <w:abstractNumId w:val="8"/>
  </w:num>
  <w:num w:numId="25">
    <w:abstractNumId w:val="10"/>
  </w:num>
  <w:num w:numId="26">
    <w:abstractNumId w:val="30"/>
  </w:num>
  <w:num w:numId="27">
    <w:abstractNumId w:val="13"/>
  </w:num>
  <w:num w:numId="28">
    <w:abstractNumId w:val="35"/>
  </w:num>
  <w:num w:numId="29">
    <w:abstractNumId w:val="36"/>
  </w:num>
  <w:num w:numId="30">
    <w:abstractNumId w:val="33"/>
  </w:num>
  <w:num w:numId="31">
    <w:abstractNumId w:val="16"/>
  </w:num>
  <w:num w:numId="32">
    <w:abstractNumId w:val="19"/>
  </w:num>
  <w:num w:numId="33">
    <w:abstractNumId w:val="12"/>
  </w:num>
  <w:num w:numId="34">
    <w:abstractNumId w:val="20"/>
  </w:num>
  <w:num w:numId="35">
    <w:abstractNumId w:val="0"/>
  </w:num>
  <w:num w:numId="36">
    <w:abstractNumId w:val="22"/>
  </w:num>
  <w:num w:numId="37">
    <w:abstractNumId w:val="37"/>
  </w:num>
  <w:num w:numId="38">
    <w:abstractNumId w:val="34"/>
    <w:lvlOverride w:ilvl="0">
      <w:startOverride w:val="13"/>
    </w:lvlOverride>
    <w:lvlOverride w:ilvl="1">
      <w:startOverride w:val="1"/>
    </w:lvlOverride>
  </w:num>
  <w:num w:numId="39">
    <w:abstractNumId w:val="24"/>
  </w:num>
  <w:num w:numId="40">
    <w:abstractNumId w:val="34"/>
  </w:num>
  <w:num w:numId="41">
    <w:abstractNumId w:val="34"/>
  </w:num>
  <w:num w:numId="42">
    <w:abstractNumId w:val="34"/>
  </w:num>
  <w:num w:numId="43">
    <w:abstractNumId w:val="25"/>
  </w:num>
  <w:num w:numId="4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4"/>
  </w:num>
  <w:num w:numId="46">
    <w:abstractNumId w:val="34"/>
  </w:num>
  <w:num w:numId="4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mirrorMargins/>
  <w:proofState w:spelling="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57"/>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7806"/>
    <w:rsid w:val="00001B37"/>
    <w:rsid w:val="0000236D"/>
    <w:rsid w:val="00003298"/>
    <w:rsid w:val="000150AF"/>
    <w:rsid w:val="0002260C"/>
    <w:rsid w:val="0002306D"/>
    <w:rsid w:val="000242C8"/>
    <w:rsid w:val="00027155"/>
    <w:rsid w:val="000318BA"/>
    <w:rsid w:val="000328C3"/>
    <w:rsid w:val="00034A29"/>
    <w:rsid w:val="00040957"/>
    <w:rsid w:val="00046628"/>
    <w:rsid w:val="00047D73"/>
    <w:rsid w:val="00056433"/>
    <w:rsid w:val="000575AE"/>
    <w:rsid w:val="00060414"/>
    <w:rsid w:val="00061023"/>
    <w:rsid w:val="00062853"/>
    <w:rsid w:val="0006537A"/>
    <w:rsid w:val="000670EC"/>
    <w:rsid w:val="000677A2"/>
    <w:rsid w:val="00070EA5"/>
    <w:rsid w:val="00076CBC"/>
    <w:rsid w:val="000779C7"/>
    <w:rsid w:val="0008022B"/>
    <w:rsid w:val="00081098"/>
    <w:rsid w:val="00087EF2"/>
    <w:rsid w:val="00090F5D"/>
    <w:rsid w:val="00092759"/>
    <w:rsid w:val="00094321"/>
    <w:rsid w:val="00095606"/>
    <w:rsid w:val="000A102A"/>
    <w:rsid w:val="000A1A7B"/>
    <w:rsid w:val="000A1B88"/>
    <w:rsid w:val="000A23DA"/>
    <w:rsid w:val="000A2CCE"/>
    <w:rsid w:val="000A674F"/>
    <w:rsid w:val="000B7B55"/>
    <w:rsid w:val="000C123B"/>
    <w:rsid w:val="000C21AD"/>
    <w:rsid w:val="000C2C16"/>
    <w:rsid w:val="000C57B2"/>
    <w:rsid w:val="000C670A"/>
    <w:rsid w:val="000C6758"/>
    <w:rsid w:val="000D2AC3"/>
    <w:rsid w:val="000D6C4C"/>
    <w:rsid w:val="000E4B3B"/>
    <w:rsid w:val="000F03FA"/>
    <w:rsid w:val="000F1C1C"/>
    <w:rsid w:val="000F4088"/>
    <w:rsid w:val="000F4F96"/>
    <w:rsid w:val="000F5A07"/>
    <w:rsid w:val="00100990"/>
    <w:rsid w:val="001035EB"/>
    <w:rsid w:val="00105707"/>
    <w:rsid w:val="001103FF"/>
    <w:rsid w:val="00113EEB"/>
    <w:rsid w:val="001219B0"/>
    <w:rsid w:val="00124990"/>
    <w:rsid w:val="001304C0"/>
    <w:rsid w:val="001315F2"/>
    <w:rsid w:val="00137254"/>
    <w:rsid w:val="0014004B"/>
    <w:rsid w:val="0014325E"/>
    <w:rsid w:val="00146BDF"/>
    <w:rsid w:val="001516EA"/>
    <w:rsid w:val="00152FE7"/>
    <w:rsid w:val="00153E25"/>
    <w:rsid w:val="00154505"/>
    <w:rsid w:val="00155C3D"/>
    <w:rsid w:val="0015684D"/>
    <w:rsid w:val="00160BBD"/>
    <w:rsid w:val="00160DA4"/>
    <w:rsid w:val="00161B87"/>
    <w:rsid w:val="0016584A"/>
    <w:rsid w:val="001671A6"/>
    <w:rsid w:val="00170CE1"/>
    <w:rsid w:val="00174CAA"/>
    <w:rsid w:val="00177CD5"/>
    <w:rsid w:val="001814CB"/>
    <w:rsid w:val="001817D2"/>
    <w:rsid w:val="00184086"/>
    <w:rsid w:val="00184BA8"/>
    <w:rsid w:val="00185C35"/>
    <w:rsid w:val="001904A8"/>
    <w:rsid w:val="001A1732"/>
    <w:rsid w:val="001A2CE9"/>
    <w:rsid w:val="001A3A05"/>
    <w:rsid w:val="001A3E18"/>
    <w:rsid w:val="001A6538"/>
    <w:rsid w:val="001B005B"/>
    <w:rsid w:val="001B7CBA"/>
    <w:rsid w:val="001C0CB3"/>
    <w:rsid w:val="001C2159"/>
    <w:rsid w:val="001C3F32"/>
    <w:rsid w:val="001C48B6"/>
    <w:rsid w:val="001C4C04"/>
    <w:rsid w:val="001C694F"/>
    <w:rsid w:val="001C721E"/>
    <w:rsid w:val="001E3AAF"/>
    <w:rsid w:val="001F0A6E"/>
    <w:rsid w:val="001F39FA"/>
    <w:rsid w:val="00202A04"/>
    <w:rsid w:val="00205197"/>
    <w:rsid w:val="0020593D"/>
    <w:rsid w:val="00207B98"/>
    <w:rsid w:val="00210001"/>
    <w:rsid w:val="0021106D"/>
    <w:rsid w:val="0021493D"/>
    <w:rsid w:val="00221BA5"/>
    <w:rsid w:val="00222980"/>
    <w:rsid w:val="002241A2"/>
    <w:rsid w:val="00227C4D"/>
    <w:rsid w:val="00231E9C"/>
    <w:rsid w:val="00236989"/>
    <w:rsid w:val="00240B17"/>
    <w:rsid w:val="00241D78"/>
    <w:rsid w:val="00246DAE"/>
    <w:rsid w:val="002538B4"/>
    <w:rsid w:val="002538E3"/>
    <w:rsid w:val="00255C24"/>
    <w:rsid w:val="00260802"/>
    <w:rsid w:val="0026386A"/>
    <w:rsid w:val="00267125"/>
    <w:rsid w:val="00267B22"/>
    <w:rsid w:val="00271CB6"/>
    <w:rsid w:val="0027301A"/>
    <w:rsid w:val="00275105"/>
    <w:rsid w:val="002758EF"/>
    <w:rsid w:val="00276ECC"/>
    <w:rsid w:val="00281D0C"/>
    <w:rsid w:val="00285215"/>
    <w:rsid w:val="0028765E"/>
    <w:rsid w:val="0029037D"/>
    <w:rsid w:val="002937D4"/>
    <w:rsid w:val="00293E1F"/>
    <w:rsid w:val="002B0C0A"/>
    <w:rsid w:val="002B42D4"/>
    <w:rsid w:val="002B6A30"/>
    <w:rsid w:val="002C54C1"/>
    <w:rsid w:val="002C6373"/>
    <w:rsid w:val="002C6DD2"/>
    <w:rsid w:val="002D78B4"/>
    <w:rsid w:val="002D7C8E"/>
    <w:rsid w:val="002E160F"/>
    <w:rsid w:val="002E3F91"/>
    <w:rsid w:val="002E480D"/>
    <w:rsid w:val="002E5F6B"/>
    <w:rsid w:val="002F084D"/>
    <w:rsid w:val="002F308B"/>
    <w:rsid w:val="002F7D6A"/>
    <w:rsid w:val="00310B4A"/>
    <w:rsid w:val="003238C3"/>
    <w:rsid w:val="00324BCD"/>
    <w:rsid w:val="00324F30"/>
    <w:rsid w:val="00325023"/>
    <w:rsid w:val="00325FD8"/>
    <w:rsid w:val="003265B9"/>
    <w:rsid w:val="00327232"/>
    <w:rsid w:val="00331182"/>
    <w:rsid w:val="00331B8A"/>
    <w:rsid w:val="00334E6B"/>
    <w:rsid w:val="00340EE0"/>
    <w:rsid w:val="00343032"/>
    <w:rsid w:val="00346525"/>
    <w:rsid w:val="0035658A"/>
    <w:rsid w:val="00364141"/>
    <w:rsid w:val="00367EF6"/>
    <w:rsid w:val="00373F2A"/>
    <w:rsid w:val="00374792"/>
    <w:rsid w:val="003779A2"/>
    <w:rsid w:val="0038139C"/>
    <w:rsid w:val="00381BEB"/>
    <w:rsid w:val="00384E6C"/>
    <w:rsid w:val="00386157"/>
    <w:rsid w:val="00386ADE"/>
    <w:rsid w:val="00391E14"/>
    <w:rsid w:val="003959F6"/>
    <w:rsid w:val="003959F7"/>
    <w:rsid w:val="003A18D5"/>
    <w:rsid w:val="003A73C1"/>
    <w:rsid w:val="003B6A46"/>
    <w:rsid w:val="003B791E"/>
    <w:rsid w:val="003C609E"/>
    <w:rsid w:val="003C6275"/>
    <w:rsid w:val="003C7EFB"/>
    <w:rsid w:val="003D7BEF"/>
    <w:rsid w:val="003E4927"/>
    <w:rsid w:val="003E4D76"/>
    <w:rsid w:val="003E55B1"/>
    <w:rsid w:val="003E7A9C"/>
    <w:rsid w:val="003F004A"/>
    <w:rsid w:val="003F1437"/>
    <w:rsid w:val="003F185C"/>
    <w:rsid w:val="003F36A3"/>
    <w:rsid w:val="003F4157"/>
    <w:rsid w:val="0040055D"/>
    <w:rsid w:val="0040443F"/>
    <w:rsid w:val="004053E1"/>
    <w:rsid w:val="004059C0"/>
    <w:rsid w:val="00407F1C"/>
    <w:rsid w:val="00415F27"/>
    <w:rsid w:val="00416A59"/>
    <w:rsid w:val="00417CA8"/>
    <w:rsid w:val="0042190C"/>
    <w:rsid w:val="0042274F"/>
    <w:rsid w:val="004233FB"/>
    <w:rsid w:val="00425359"/>
    <w:rsid w:val="0042610A"/>
    <w:rsid w:val="004316D7"/>
    <w:rsid w:val="00431EDA"/>
    <w:rsid w:val="0043231C"/>
    <w:rsid w:val="00432470"/>
    <w:rsid w:val="004345AA"/>
    <w:rsid w:val="00435447"/>
    <w:rsid w:val="004418B3"/>
    <w:rsid w:val="00441EA1"/>
    <w:rsid w:val="00445798"/>
    <w:rsid w:val="0044725C"/>
    <w:rsid w:val="00447465"/>
    <w:rsid w:val="00455CBE"/>
    <w:rsid w:val="00455EB7"/>
    <w:rsid w:val="00455FD5"/>
    <w:rsid w:val="00460E8A"/>
    <w:rsid w:val="004615EA"/>
    <w:rsid w:val="0046230A"/>
    <w:rsid w:val="00462C95"/>
    <w:rsid w:val="0046486A"/>
    <w:rsid w:val="00464BCF"/>
    <w:rsid w:val="0047404A"/>
    <w:rsid w:val="004773FC"/>
    <w:rsid w:val="00480328"/>
    <w:rsid w:val="004834FC"/>
    <w:rsid w:val="00483B15"/>
    <w:rsid w:val="00483FB9"/>
    <w:rsid w:val="00494AE7"/>
    <w:rsid w:val="004A6887"/>
    <w:rsid w:val="004B05B0"/>
    <w:rsid w:val="004B0CAC"/>
    <w:rsid w:val="004B0DE0"/>
    <w:rsid w:val="004B19B5"/>
    <w:rsid w:val="004B1D7D"/>
    <w:rsid w:val="004B460A"/>
    <w:rsid w:val="004C0212"/>
    <w:rsid w:val="004C05F9"/>
    <w:rsid w:val="004C64FB"/>
    <w:rsid w:val="004E0194"/>
    <w:rsid w:val="004E760B"/>
    <w:rsid w:val="004F0C09"/>
    <w:rsid w:val="004F1A48"/>
    <w:rsid w:val="004F5DF9"/>
    <w:rsid w:val="004F66B4"/>
    <w:rsid w:val="004F78C6"/>
    <w:rsid w:val="0050224C"/>
    <w:rsid w:val="005037A6"/>
    <w:rsid w:val="005071B4"/>
    <w:rsid w:val="00512D53"/>
    <w:rsid w:val="00514883"/>
    <w:rsid w:val="0052318F"/>
    <w:rsid w:val="00526AD6"/>
    <w:rsid w:val="0053132E"/>
    <w:rsid w:val="005335B3"/>
    <w:rsid w:val="00543D83"/>
    <w:rsid w:val="00561C04"/>
    <w:rsid w:val="0056213B"/>
    <w:rsid w:val="00562F82"/>
    <w:rsid w:val="00564913"/>
    <w:rsid w:val="0057623B"/>
    <w:rsid w:val="005800D8"/>
    <w:rsid w:val="005846C9"/>
    <w:rsid w:val="005873FC"/>
    <w:rsid w:val="00590EAF"/>
    <w:rsid w:val="00595DA6"/>
    <w:rsid w:val="005A6A91"/>
    <w:rsid w:val="005B0066"/>
    <w:rsid w:val="005B26A7"/>
    <w:rsid w:val="005C3930"/>
    <w:rsid w:val="005C76D8"/>
    <w:rsid w:val="005D23DB"/>
    <w:rsid w:val="005E1321"/>
    <w:rsid w:val="005E2DD4"/>
    <w:rsid w:val="005E312F"/>
    <w:rsid w:val="005E6D43"/>
    <w:rsid w:val="005F6F64"/>
    <w:rsid w:val="005F7B0A"/>
    <w:rsid w:val="00605C11"/>
    <w:rsid w:val="00606440"/>
    <w:rsid w:val="006078C2"/>
    <w:rsid w:val="006171A9"/>
    <w:rsid w:val="00623436"/>
    <w:rsid w:val="00624D48"/>
    <w:rsid w:val="006322CE"/>
    <w:rsid w:val="00640F39"/>
    <w:rsid w:val="00655AAF"/>
    <w:rsid w:val="00656A30"/>
    <w:rsid w:val="006673E7"/>
    <w:rsid w:val="00674964"/>
    <w:rsid w:val="00680B7E"/>
    <w:rsid w:val="00683B94"/>
    <w:rsid w:val="00686692"/>
    <w:rsid w:val="00693033"/>
    <w:rsid w:val="00693321"/>
    <w:rsid w:val="00694893"/>
    <w:rsid w:val="0069495F"/>
    <w:rsid w:val="00694DD9"/>
    <w:rsid w:val="006A12B1"/>
    <w:rsid w:val="006A1627"/>
    <w:rsid w:val="006A4424"/>
    <w:rsid w:val="006A5F42"/>
    <w:rsid w:val="006A6103"/>
    <w:rsid w:val="006B10ED"/>
    <w:rsid w:val="006B156A"/>
    <w:rsid w:val="006B3A51"/>
    <w:rsid w:val="006B51B2"/>
    <w:rsid w:val="006C17A0"/>
    <w:rsid w:val="006C395E"/>
    <w:rsid w:val="006D27E3"/>
    <w:rsid w:val="006D4135"/>
    <w:rsid w:val="006D4AB0"/>
    <w:rsid w:val="006D62AC"/>
    <w:rsid w:val="006E09F2"/>
    <w:rsid w:val="006E3CA5"/>
    <w:rsid w:val="006E721C"/>
    <w:rsid w:val="006E7363"/>
    <w:rsid w:val="006F19F0"/>
    <w:rsid w:val="006F3EE2"/>
    <w:rsid w:val="006F4E3A"/>
    <w:rsid w:val="0070059F"/>
    <w:rsid w:val="00700CBD"/>
    <w:rsid w:val="00701CE8"/>
    <w:rsid w:val="007028C7"/>
    <w:rsid w:val="00704462"/>
    <w:rsid w:val="00707EB0"/>
    <w:rsid w:val="00710BB0"/>
    <w:rsid w:val="00710C7E"/>
    <w:rsid w:val="00713716"/>
    <w:rsid w:val="00733DE0"/>
    <w:rsid w:val="007357C5"/>
    <w:rsid w:val="007370F4"/>
    <w:rsid w:val="0074032D"/>
    <w:rsid w:val="00740D25"/>
    <w:rsid w:val="00741328"/>
    <w:rsid w:val="00745136"/>
    <w:rsid w:val="00746E74"/>
    <w:rsid w:val="00747587"/>
    <w:rsid w:val="00756F76"/>
    <w:rsid w:val="007679B9"/>
    <w:rsid w:val="00776572"/>
    <w:rsid w:val="0077738D"/>
    <w:rsid w:val="007774C2"/>
    <w:rsid w:val="007820EE"/>
    <w:rsid w:val="00784E51"/>
    <w:rsid w:val="00787D28"/>
    <w:rsid w:val="0079000C"/>
    <w:rsid w:val="00790D93"/>
    <w:rsid w:val="00791CD7"/>
    <w:rsid w:val="0079430D"/>
    <w:rsid w:val="0079754C"/>
    <w:rsid w:val="007A1395"/>
    <w:rsid w:val="007B19CE"/>
    <w:rsid w:val="007B2322"/>
    <w:rsid w:val="007B7C23"/>
    <w:rsid w:val="007C0255"/>
    <w:rsid w:val="007C09C8"/>
    <w:rsid w:val="007C0C22"/>
    <w:rsid w:val="007C13ED"/>
    <w:rsid w:val="007C2707"/>
    <w:rsid w:val="007D3572"/>
    <w:rsid w:val="007D501A"/>
    <w:rsid w:val="007E3F65"/>
    <w:rsid w:val="007E5253"/>
    <w:rsid w:val="007E57A5"/>
    <w:rsid w:val="007E68F6"/>
    <w:rsid w:val="007E6EF9"/>
    <w:rsid w:val="007E75A4"/>
    <w:rsid w:val="007F0511"/>
    <w:rsid w:val="007F2AE5"/>
    <w:rsid w:val="007F6AB0"/>
    <w:rsid w:val="00803805"/>
    <w:rsid w:val="0080582D"/>
    <w:rsid w:val="0080756C"/>
    <w:rsid w:val="00813406"/>
    <w:rsid w:val="00826195"/>
    <w:rsid w:val="00831204"/>
    <w:rsid w:val="00831208"/>
    <w:rsid w:val="00835A02"/>
    <w:rsid w:val="008429CF"/>
    <w:rsid w:val="008446E2"/>
    <w:rsid w:val="00847E19"/>
    <w:rsid w:val="00850CD3"/>
    <w:rsid w:val="0085112C"/>
    <w:rsid w:val="0085791C"/>
    <w:rsid w:val="008601A9"/>
    <w:rsid w:val="00860381"/>
    <w:rsid w:val="00865B0D"/>
    <w:rsid w:val="00871B33"/>
    <w:rsid w:val="00872949"/>
    <w:rsid w:val="008804AC"/>
    <w:rsid w:val="00887874"/>
    <w:rsid w:val="008912E2"/>
    <w:rsid w:val="008941DB"/>
    <w:rsid w:val="008A16EA"/>
    <w:rsid w:val="008B6162"/>
    <w:rsid w:val="008C04DF"/>
    <w:rsid w:val="008C1971"/>
    <w:rsid w:val="008D2CAF"/>
    <w:rsid w:val="008D3ACE"/>
    <w:rsid w:val="008D51CC"/>
    <w:rsid w:val="008E4F95"/>
    <w:rsid w:val="008F4D52"/>
    <w:rsid w:val="008F4E41"/>
    <w:rsid w:val="0090408D"/>
    <w:rsid w:val="00904E6B"/>
    <w:rsid w:val="00906300"/>
    <w:rsid w:val="00906EEC"/>
    <w:rsid w:val="00912A2B"/>
    <w:rsid w:val="00914204"/>
    <w:rsid w:val="00915C7E"/>
    <w:rsid w:val="00922606"/>
    <w:rsid w:val="00922D31"/>
    <w:rsid w:val="0092559F"/>
    <w:rsid w:val="00931141"/>
    <w:rsid w:val="00935665"/>
    <w:rsid w:val="00935B30"/>
    <w:rsid w:val="00936A4E"/>
    <w:rsid w:val="00941580"/>
    <w:rsid w:val="00941783"/>
    <w:rsid w:val="00944E0C"/>
    <w:rsid w:val="00950D81"/>
    <w:rsid w:val="009543EB"/>
    <w:rsid w:val="009623AB"/>
    <w:rsid w:val="0096746B"/>
    <w:rsid w:val="00967F05"/>
    <w:rsid w:val="00970A6B"/>
    <w:rsid w:val="009763C4"/>
    <w:rsid w:val="009803F1"/>
    <w:rsid w:val="009844F7"/>
    <w:rsid w:val="0099079E"/>
    <w:rsid w:val="00991C51"/>
    <w:rsid w:val="00995FFD"/>
    <w:rsid w:val="009A1852"/>
    <w:rsid w:val="009A1E19"/>
    <w:rsid w:val="009A45B0"/>
    <w:rsid w:val="009A5EE4"/>
    <w:rsid w:val="009A6318"/>
    <w:rsid w:val="009A6A6F"/>
    <w:rsid w:val="009A6DC5"/>
    <w:rsid w:val="009B1B69"/>
    <w:rsid w:val="009C117D"/>
    <w:rsid w:val="009C470D"/>
    <w:rsid w:val="009C638B"/>
    <w:rsid w:val="009D3626"/>
    <w:rsid w:val="009D68FB"/>
    <w:rsid w:val="009D7C4D"/>
    <w:rsid w:val="009E04B3"/>
    <w:rsid w:val="009E0DFC"/>
    <w:rsid w:val="009E0E81"/>
    <w:rsid w:val="009E57F9"/>
    <w:rsid w:val="009E5B74"/>
    <w:rsid w:val="009E7C14"/>
    <w:rsid w:val="009F419C"/>
    <w:rsid w:val="009F43E0"/>
    <w:rsid w:val="00A055A5"/>
    <w:rsid w:val="00A12A7C"/>
    <w:rsid w:val="00A1330E"/>
    <w:rsid w:val="00A245AE"/>
    <w:rsid w:val="00A25441"/>
    <w:rsid w:val="00A26A56"/>
    <w:rsid w:val="00A27DA5"/>
    <w:rsid w:val="00A40017"/>
    <w:rsid w:val="00A402A1"/>
    <w:rsid w:val="00A44175"/>
    <w:rsid w:val="00A50D22"/>
    <w:rsid w:val="00A512C3"/>
    <w:rsid w:val="00A52E7C"/>
    <w:rsid w:val="00A571FE"/>
    <w:rsid w:val="00A60264"/>
    <w:rsid w:val="00A60395"/>
    <w:rsid w:val="00A6287E"/>
    <w:rsid w:val="00A77C2C"/>
    <w:rsid w:val="00A80062"/>
    <w:rsid w:val="00A856EB"/>
    <w:rsid w:val="00A9022E"/>
    <w:rsid w:val="00AA1165"/>
    <w:rsid w:val="00AA3F31"/>
    <w:rsid w:val="00AA4625"/>
    <w:rsid w:val="00AB1B82"/>
    <w:rsid w:val="00AB1F1A"/>
    <w:rsid w:val="00AC4F34"/>
    <w:rsid w:val="00AC6EC2"/>
    <w:rsid w:val="00AD66A9"/>
    <w:rsid w:val="00AE3A63"/>
    <w:rsid w:val="00AE5435"/>
    <w:rsid w:val="00AF3ABE"/>
    <w:rsid w:val="00AF6959"/>
    <w:rsid w:val="00B00520"/>
    <w:rsid w:val="00B00F8E"/>
    <w:rsid w:val="00B014D0"/>
    <w:rsid w:val="00B01E82"/>
    <w:rsid w:val="00B03CB0"/>
    <w:rsid w:val="00B041A9"/>
    <w:rsid w:val="00B0465E"/>
    <w:rsid w:val="00B0585F"/>
    <w:rsid w:val="00B066D6"/>
    <w:rsid w:val="00B1218F"/>
    <w:rsid w:val="00B13262"/>
    <w:rsid w:val="00B14C20"/>
    <w:rsid w:val="00B16238"/>
    <w:rsid w:val="00B16EA7"/>
    <w:rsid w:val="00B2196C"/>
    <w:rsid w:val="00B23F8B"/>
    <w:rsid w:val="00B27724"/>
    <w:rsid w:val="00B30F3D"/>
    <w:rsid w:val="00B432A0"/>
    <w:rsid w:val="00B46F40"/>
    <w:rsid w:val="00B4738B"/>
    <w:rsid w:val="00B517F7"/>
    <w:rsid w:val="00B52AFC"/>
    <w:rsid w:val="00B52EFE"/>
    <w:rsid w:val="00B60DCA"/>
    <w:rsid w:val="00B63C73"/>
    <w:rsid w:val="00B672B3"/>
    <w:rsid w:val="00B67806"/>
    <w:rsid w:val="00B71DF1"/>
    <w:rsid w:val="00B72B3F"/>
    <w:rsid w:val="00B740F7"/>
    <w:rsid w:val="00B76DB6"/>
    <w:rsid w:val="00B77DBF"/>
    <w:rsid w:val="00B804CA"/>
    <w:rsid w:val="00B810DF"/>
    <w:rsid w:val="00B81FBB"/>
    <w:rsid w:val="00B852E7"/>
    <w:rsid w:val="00B85CD1"/>
    <w:rsid w:val="00B902B9"/>
    <w:rsid w:val="00B92C59"/>
    <w:rsid w:val="00B94F1B"/>
    <w:rsid w:val="00B95BFE"/>
    <w:rsid w:val="00B96C22"/>
    <w:rsid w:val="00B972D3"/>
    <w:rsid w:val="00BA1705"/>
    <w:rsid w:val="00BA2132"/>
    <w:rsid w:val="00BA52F9"/>
    <w:rsid w:val="00BA7689"/>
    <w:rsid w:val="00BB4389"/>
    <w:rsid w:val="00BB61BE"/>
    <w:rsid w:val="00BC08A6"/>
    <w:rsid w:val="00BC10CF"/>
    <w:rsid w:val="00BC2797"/>
    <w:rsid w:val="00BC4227"/>
    <w:rsid w:val="00BD1366"/>
    <w:rsid w:val="00BD3419"/>
    <w:rsid w:val="00BD43E5"/>
    <w:rsid w:val="00BD4A43"/>
    <w:rsid w:val="00BD59E3"/>
    <w:rsid w:val="00BD7FD7"/>
    <w:rsid w:val="00BE0315"/>
    <w:rsid w:val="00BE05F0"/>
    <w:rsid w:val="00BE1772"/>
    <w:rsid w:val="00BE1DEB"/>
    <w:rsid w:val="00BE5D49"/>
    <w:rsid w:val="00BF0E8E"/>
    <w:rsid w:val="00BF1A7F"/>
    <w:rsid w:val="00C00E65"/>
    <w:rsid w:val="00C00F37"/>
    <w:rsid w:val="00C020AC"/>
    <w:rsid w:val="00C03F51"/>
    <w:rsid w:val="00C10CC7"/>
    <w:rsid w:val="00C13225"/>
    <w:rsid w:val="00C14C86"/>
    <w:rsid w:val="00C229F8"/>
    <w:rsid w:val="00C322F1"/>
    <w:rsid w:val="00C33284"/>
    <w:rsid w:val="00C3520D"/>
    <w:rsid w:val="00C371FA"/>
    <w:rsid w:val="00C46F61"/>
    <w:rsid w:val="00C47BB2"/>
    <w:rsid w:val="00C51C28"/>
    <w:rsid w:val="00C53456"/>
    <w:rsid w:val="00C60C2D"/>
    <w:rsid w:val="00C70043"/>
    <w:rsid w:val="00C73861"/>
    <w:rsid w:val="00C7432C"/>
    <w:rsid w:val="00C75702"/>
    <w:rsid w:val="00C75791"/>
    <w:rsid w:val="00C76304"/>
    <w:rsid w:val="00C84955"/>
    <w:rsid w:val="00C86467"/>
    <w:rsid w:val="00C95C72"/>
    <w:rsid w:val="00C96B86"/>
    <w:rsid w:val="00C97DF7"/>
    <w:rsid w:val="00CA1A6A"/>
    <w:rsid w:val="00CA6108"/>
    <w:rsid w:val="00CB2B74"/>
    <w:rsid w:val="00CB766B"/>
    <w:rsid w:val="00CB7AFC"/>
    <w:rsid w:val="00CC356D"/>
    <w:rsid w:val="00CD109D"/>
    <w:rsid w:val="00CD1154"/>
    <w:rsid w:val="00CD1E9D"/>
    <w:rsid w:val="00CD6ABB"/>
    <w:rsid w:val="00CE128C"/>
    <w:rsid w:val="00CE3389"/>
    <w:rsid w:val="00CE5CF2"/>
    <w:rsid w:val="00CE7AAB"/>
    <w:rsid w:val="00D00A5D"/>
    <w:rsid w:val="00D00A87"/>
    <w:rsid w:val="00D02F2F"/>
    <w:rsid w:val="00D10D47"/>
    <w:rsid w:val="00D13087"/>
    <w:rsid w:val="00D16FA0"/>
    <w:rsid w:val="00D170D9"/>
    <w:rsid w:val="00D26DCE"/>
    <w:rsid w:val="00D50084"/>
    <w:rsid w:val="00D5130A"/>
    <w:rsid w:val="00D51769"/>
    <w:rsid w:val="00D522D8"/>
    <w:rsid w:val="00D5491C"/>
    <w:rsid w:val="00D554E8"/>
    <w:rsid w:val="00D5748E"/>
    <w:rsid w:val="00D612A9"/>
    <w:rsid w:val="00D66935"/>
    <w:rsid w:val="00D772A3"/>
    <w:rsid w:val="00D80021"/>
    <w:rsid w:val="00D8403C"/>
    <w:rsid w:val="00D8724C"/>
    <w:rsid w:val="00D87AB6"/>
    <w:rsid w:val="00D938C1"/>
    <w:rsid w:val="00DA47A8"/>
    <w:rsid w:val="00DA760A"/>
    <w:rsid w:val="00DB3592"/>
    <w:rsid w:val="00DB4C93"/>
    <w:rsid w:val="00DC3F8A"/>
    <w:rsid w:val="00DD0540"/>
    <w:rsid w:val="00DD46E9"/>
    <w:rsid w:val="00DE0D00"/>
    <w:rsid w:val="00DE1308"/>
    <w:rsid w:val="00DE16CD"/>
    <w:rsid w:val="00DE6492"/>
    <w:rsid w:val="00DE6A36"/>
    <w:rsid w:val="00DF280B"/>
    <w:rsid w:val="00DF28B7"/>
    <w:rsid w:val="00DF68C0"/>
    <w:rsid w:val="00DF7F5A"/>
    <w:rsid w:val="00E00FFD"/>
    <w:rsid w:val="00E01133"/>
    <w:rsid w:val="00E04253"/>
    <w:rsid w:val="00E04C02"/>
    <w:rsid w:val="00E053B2"/>
    <w:rsid w:val="00E10A69"/>
    <w:rsid w:val="00E139D5"/>
    <w:rsid w:val="00E14CA5"/>
    <w:rsid w:val="00E152DF"/>
    <w:rsid w:val="00E22D1B"/>
    <w:rsid w:val="00E235F5"/>
    <w:rsid w:val="00E23783"/>
    <w:rsid w:val="00E24D81"/>
    <w:rsid w:val="00E26411"/>
    <w:rsid w:val="00E307B6"/>
    <w:rsid w:val="00E327E3"/>
    <w:rsid w:val="00E41AD6"/>
    <w:rsid w:val="00E42017"/>
    <w:rsid w:val="00E42730"/>
    <w:rsid w:val="00E456FA"/>
    <w:rsid w:val="00E46268"/>
    <w:rsid w:val="00E53B4B"/>
    <w:rsid w:val="00E55854"/>
    <w:rsid w:val="00E628AD"/>
    <w:rsid w:val="00E64339"/>
    <w:rsid w:val="00E677BD"/>
    <w:rsid w:val="00E70C44"/>
    <w:rsid w:val="00E72B6E"/>
    <w:rsid w:val="00E739CB"/>
    <w:rsid w:val="00E7517F"/>
    <w:rsid w:val="00E8481E"/>
    <w:rsid w:val="00E872A7"/>
    <w:rsid w:val="00E87D06"/>
    <w:rsid w:val="00E94260"/>
    <w:rsid w:val="00E96AB6"/>
    <w:rsid w:val="00EA19E9"/>
    <w:rsid w:val="00EA369D"/>
    <w:rsid w:val="00EA411E"/>
    <w:rsid w:val="00EA641F"/>
    <w:rsid w:val="00EA6A5A"/>
    <w:rsid w:val="00EB0B26"/>
    <w:rsid w:val="00EB19E0"/>
    <w:rsid w:val="00EB3F87"/>
    <w:rsid w:val="00EB5A80"/>
    <w:rsid w:val="00EC07DD"/>
    <w:rsid w:val="00EC0D7C"/>
    <w:rsid w:val="00EC3652"/>
    <w:rsid w:val="00EC7F14"/>
    <w:rsid w:val="00EE220A"/>
    <w:rsid w:val="00EE2853"/>
    <w:rsid w:val="00EE41E9"/>
    <w:rsid w:val="00EF2567"/>
    <w:rsid w:val="00EF5898"/>
    <w:rsid w:val="00EF5D36"/>
    <w:rsid w:val="00EF66FC"/>
    <w:rsid w:val="00F0135B"/>
    <w:rsid w:val="00F02E73"/>
    <w:rsid w:val="00F10140"/>
    <w:rsid w:val="00F11BAF"/>
    <w:rsid w:val="00F11CE3"/>
    <w:rsid w:val="00F16FDF"/>
    <w:rsid w:val="00F17DCE"/>
    <w:rsid w:val="00F20B9D"/>
    <w:rsid w:val="00F22750"/>
    <w:rsid w:val="00F23896"/>
    <w:rsid w:val="00F23CA1"/>
    <w:rsid w:val="00F23EA6"/>
    <w:rsid w:val="00F2401A"/>
    <w:rsid w:val="00F2646F"/>
    <w:rsid w:val="00F27E65"/>
    <w:rsid w:val="00F36FDA"/>
    <w:rsid w:val="00F405C9"/>
    <w:rsid w:val="00F40A19"/>
    <w:rsid w:val="00F414CD"/>
    <w:rsid w:val="00F414F8"/>
    <w:rsid w:val="00F42EFA"/>
    <w:rsid w:val="00F44FA1"/>
    <w:rsid w:val="00F47626"/>
    <w:rsid w:val="00F47CAB"/>
    <w:rsid w:val="00F50275"/>
    <w:rsid w:val="00F505C7"/>
    <w:rsid w:val="00F51366"/>
    <w:rsid w:val="00F54824"/>
    <w:rsid w:val="00F566F6"/>
    <w:rsid w:val="00F56B4A"/>
    <w:rsid w:val="00F56CE1"/>
    <w:rsid w:val="00F62D01"/>
    <w:rsid w:val="00F62EE5"/>
    <w:rsid w:val="00F669C5"/>
    <w:rsid w:val="00F66E74"/>
    <w:rsid w:val="00F72DEA"/>
    <w:rsid w:val="00F803B0"/>
    <w:rsid w:val="00F80E14"/>
    <w:rsid w:val="00F80E25"/>
    <w:rsid w:val="00F869B7"/>
    <w:rsid w:val="00F9005C"/>
    <w:rsid w:val="00F904AE"/>
    <w:rsid w:val="00F92BB4"/>
    <w:rsid w:val="00F96EC7"/>
    <w:rsid w:val="00FA0966"/>
    <w:rsid w:val="00FA6905"/>
    <w:rsid w:val="00FA7A01"/>
    <w:rsid w:val="00FB03E9"/>
    <w:rsid w:val="00FB4456"/>
    <w:rsid w:val="00FB5D74"/>
    <w:rsid w:val="00FC3A0E"/>
    <w:rsid w:val="00FD0A3A"/>
    <w:rsid w:val="00FD16AF"/>
    <w:rsid w:val="00FD1F4D"/>
    <w:rsid w:val="00FD2A3E"/>
    <w:rsid w:val="00FD4173"/>
    <w:rsid w:val="00FD57D9"/>
    <w:rsid w:val="00FD7077"/>
    <w:rsid w:val="00FE5BBC"/>
    <w:rsid w:val="00FF507F"/>
    <w:rsid w:val="00FF649E"/>
    <w:rsid w:val="00FF6FE3"/>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60FF05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7C4D"/>
    <w:rPr>
      <w:rFonts w:ascii="Arial" w:hAnsi="Arial" w:cs="Tahoma"/>
      <w:szCs w:val="24"/>
    </w:rPr>
  </w:style>
  <w:style w:type="paragraph" w:styleId="Ttulo1">
    <w:name w:val="heading 1"/>
    <w:basedOn w:val="Normal"/>
    <w:next w:val="Normal"/>
    <w:link w:val="Ttulo1Char"/>
    <w:qFormat/>
    <w:rsid w:val="00293E1F"/>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ListaColorida-nfase11">
    <w:name w:val="Lista Colorida - Ênfase 11"/>
    <w:basedOn w:val="Normal"/>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cs="Times New Roman"/>
      <w:sz w:val="16"/>
      <w:szCs w:val="16"/>
      <w:lang w:val="x-none" w:eastAsia="x-none"/>
    </w:rPr>
  </w:style>
  <w:style w:type="character" w:customStyle="1" w:styleId="TextodebaloChar">
    <w:name w:val="Texto de balão Char"/>
    <w:link w:val="Textodebalo"/>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customStyle="1" w:styleId="GradeColorida-nfase11">
    <w:name w:val="Grade Colorida - Ênfase 11"/>
    <w:basedOn w:val="Normal"/>
    <w:next w:val="Normal"/>
    <w:link w:val="GradeColorida-nfase1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val="x-none" w:eastAsia="en-US"/>
    </w:rPr>
  </w:style>
  <w:style w:type="character" w:customStyle="1" w:styleId="GradeColorida-nfase1Char">
    <w:name w:val="Grade Colorida - Ênfase 1 Char"/>
    <w:link w:val="GradeColorida-nfase11"/>
    <w:uiPriority w:val="29"/>
    <w:rsid w:val="00C322F1"/>
    <w:rPr>
      <w:rFonts w:ascii="Ecofont_Spranq_eco_Sans" w:eastAsia="Calibri" w:hAnsi="Ecofont_Spranq_eco_Sans" w:cs="Tahoma"/>
      <w:i/>
      <w:iCs/>
      <w:color w:val="000000"/>
      <w:szCs w:val="24"/>
      <w:shd w:val="clear" w:color="auto" w:fill="FFFFCC"/>
      <w:lang w:eastAsia="en-US"/>
    </w:rPr>
  </w:style>
  <w:style w:type="paragraph" w:styleId="Commarcadores5">
    <w:name w:val="List Bullet 5"/>
    <w:basedOn w:val="Normal"/>
    <w:rsid w:val="001A3A05"/>
    <w:pPr>
      <w:numPr>
        <w:numId w:val="16"/>
      </w:numPr>
      <w:contextualSpacing/>
    </w:pPr>
  </w:style>
  <w:style w:type="paragraph" w:customStyle="1" w:styleId="citao2">
    <w:name w:val="citação 2"/>
    <w:basedOn w:val="GradeColorida-nfase11"/>
    <w:link w:val="citao2Char"/>
    <w:rsid w:val="000A23DA"/>
    <w:rPr>
      <w:szCs w:val="20"/>
    </w:rPr>
  </w:style>
  <w:style w:type="character" w:customStyle="1" w:styleId="citao2Char">
    <w:name w:val="citação 2 Char"/>
    <w:basedOn w:val="GradeColorida-nfase1Char"/>
    <w:link w:val="citao2"/>
    <w:rsid w:val="000A23DA"/>
    <w:rPr>
      <w:rFonts w:ascii="Ecofont_Spranq_eco_Sans" w:eastAsia="Calibri" w:hAnsi="Ecofont_Spranq_eco_Sans" w:cs="Tahoma"/>
      <w:i/>
      <w:iCs/>
      <w:color w:val="000000"/>
      <w:szCs w:val="24"/>
      <w:shd w:val="clear" w:color="auto" w:fill="FFFFCC"/>
      <w:lang w:eastAsia="en-US"/>
    </w:rPr>
  </w:style>
  <w:style w:type="paragraph" w:customStyle="1" w:styleId="ad">
    <w:name w:val="ad"/>
    <w:basedOn w:val="Normal"/>
    <w:rsid w:val="0040055D"/>
    <w:pPr>
      <w:spacing w:line="360" w:lineRule="auto"/>
      <w:ind w:left="993" w:hanging="284"/>
      <w:jc w:val="both"/>
    </w:pPr>
    <w:rPr>
      <w:rFonts w:ascii="Times New Roman" w:hAnsi="Times New Roman" w:cs="Times New Roman"/>
      <w:color w:val="000000"/>
    </w:rPr>
  </w:style>
  <w:style w:type="paragraph" w:customStyle="1" w:styleId="TtulodaTabela">
    <w:name w:val="Título da Tabela"/>
    <w:basedOn w:val="Normal"/>
    <w:rsid w:val="000575AE"/>
    <w:pPr>
      <w:widowControl w:val="0"/>
      <w:suppressLineNumbers/>
      <w:suppressAutoHyphens/>
      <w:spacing w:after="120"/>
      <w:jc w:val="center"/>
    </w:pPr>
    <w:rPr>
      <w:rFonts w:ascii="Times New Roman" w:eastAsia="Arial Unicode MS" w:hAnsi="Times New Roman" w:cs="Times New Roman"/>
      <w:b/>
      <w:bCs/>
      <w:i/>
      <w:iCs/>
      <w:szCs w:val="20"/>
    </w:rPr>
  </w:style>
  <w:style w:type="paragraph" w:styleId="Cabealho">
    <w:name w:val="header"/>
    <w:basedOn w:val="Normal"/>
    <w:link w:val="CabealhoChar"/>
    <w:unhideWhenUsed/>
    <w:rsid w:val="00CD1154"/>
    <w:pPr>
      <w:tabs>
        <w:tab w:val="center" w:pos="4252"/>
        <w:tab w:val="right" w:pos="8504"/>
      </w:tabs>
    </w:pPr>
  </w:style>
  <w:style w:type="character" w:customStyle="1" w:styleId="CabealhoChar">
    <w:name w:val="Cabeçalho Char"/>
    <w:basedOn w:val="Fontepargpadro"/>
    <w:link w:val="Cabealho"/>
    <w:rsid w:val="00CD1154"/>
    <w:rPr>
      <w:rFonts w:ascii="Ecofont_Spranq_eco_Sans" w:hAnsi="Ecofont_Spranq_eco_Sans" w:cs="Tahoma"/>
      <w:sz w:val="24"/>
      <w:szCs w:val="24"/>
    </w:rPr>
  </w:style>
  <w:style w:type="paragraph" w:styleId="Rodap">
    <w:name w:val="footer"/>
    <w:basedOn w:val="Normal"/>
    <w:link w:val="RodapChar"/>
    <w:uiPriority w:val="99"/>
    <w:unhideWhenUsed/>
    <w:rsid w:val="00CD1154"/>
    <w:pPr>
      <w:tabs>
        <w:tab w:val="center" w:pos="4252"/>
        <w:tab w:val="right" w:pos="8504"/>
      </w:tabs>
    </w:pPr>
  </w:style>
  <w:style w:type="character" w:customStyle="1" w:styleId="RodapChar">
    <w:name w:val="Rodapé Char"/>
    <w:basedOn w:val="Fontepargpadro"/>
    <w:link w:val="Rodap"/>
    <w:uiPriority w:val="99"/>
    <w:rsid w:val="00CD1154"/>
    <w:rPr>
      <w:rFonts w:ascii="Ecofont_Spranq_eco_Sans" w:hAnsi="Ecofont_Spranq_eco_Sans" w:cs="Tahoma"/>
      <w:sz w:val="24"/>
      <w:szCs w:val="24"/>
    </w:rPr>
  </w:style>
  <w:style w:type="paragraph" w:styleId="PargrafodaLista">
    <w:name w:val="List Paragraph"/>
    <w:basedOn w:val="Normal"/>
    <w:uiPriority w:val="34"/>
    <w:qFormat/>
    <w:rsid w:val="00CD1154"/>
    <w:pPr>
      <w:ind w:left="720"/>
      <w:contextualSpacing/>
    </w:pPr>
  </w:style>
  <w:style w:type="paragraph" w:customStyle="1" w:styleId="Nivel1">
    <w:name w:val="Nivel1"/>
    <w:basedOn w:val="Ttulo1"/>
    <w:next w:val="Normal"/>
    <w:link w:val="Nivel1Char"/>
    <w:qFormat/>
    <w:rsid w:val="00293E1F"/>
    <w:pPr>
      <w:numPr>
        <w:numId w:val="13"/>
      </w:numPr>
      <w:spacing w:before="480" w:after="120" w:line="276" w:lineRule="auto"/>
      <w:jc w:val="both"/>
    </w:pPr>
    <w:rPr>
      <w:rFonts w:ascii="Arial" w:hAnsi="Arial" w:cs="Times New Roman"/>
      <w:b/>
      <w:color w:val="auto"/>
      <w:sz w:val="20"/>
      <w:szCs w:val="20"/>
    </w:rPr>
  </w:style>
  <w:style w:type="character" w:customStyle="1" w:styleId="Ttulo1Char">
    <w:name w:val="Título 1 Char"/>
    <w:basedOn w:val="Fontepargpadro"/>
    <w:link w:val="Ttulo1"/>
    <w:rsid w:val="00293E1F"/>
    <w:rPr>
      <w:rFonts w:asciiTheme="majorHAnsi" w:eastAsiaTheme="majorEastAsia" w:hAnsiTheme="majorHAnsi" w:cstheme="majorBidi"/>
      <w:color w:val="365F91" w:themeColor="accent1" w:themeShade="BF"/>
      <w:sz w:val="32"/>
      <w:szCs w:val="32"/>
    </w:rPr>
  </w:style>
  <w:style w:type="character" w:customStyle="1" w:styleId="Nivel1Char">
    <w:name w:val="Nivel1 Char"/>
    <w:basedOn w:val="Ttulo1Char"/>
    <w:link w:val="Nivel1"/>
    <w:rsid w:val="00293E1F"/>
    <w:rPr>
      <w:rFonts w:ascii="Arial" w:eastAsiaTheme="majorEastAsia" w:hAnsi="Arial" w:cstheme="majorBidi"/>
      <w:b/>
      <w:color w:val="365F91" w:themeColor="accent1" w:themeShade="BF"/>
      <w:sz w:val="32"/>
      <w:szCs w:val="32"/>
    </w:rPr>
  </w:style>
  <w:style w:type="character" w:styleId="Refdecomentrio">
    <w:name w:val="annotation reference"/>
    <w:basedOn w:val="Fontepargpadro"/>
    <w:semiHidden/>
    <w:unhideWhenUsed/>
    <w:rsid w:val="00826195"/>
    <w:rPr>
      <w:sz w:val="18"/>
      <w:szCs w:val="18"/>
    </w:rPr>
  </w:style>
  <w:style w:type="paragraph" w:styleId="Textodecomentrio">
    <w:name w:val="annotation text"/>
    <w:basedOn w:val="Normal"/>
    <w:link w:val="TextodecomentrioChar"/>
    <w:semiHidden/>
    <w:unhideWhenUsed/>
    <w:rsid w:val="00826195"/>
    <w:rPr>
      <w:sz w:val="24"/>
    </w:rPr>
  </w:style>
  <w:style w:type="character" w:customStyle="1" w:styleId="TextodecomentrioChar">
    <w:name w:val="Texto de comentário Char"/>
    <w:basedOn w:val="Fontepargpadro"/>
    <w:link w:val="Textodecomentrio"/>
    <w:semiHidden/>
    <w:rsid w:val="00826195"/>
    <w:rPr>
      <w:rFonts w:ascii="Arial" w:hAnsi="Arial" w:cs="Tahoma"/>
      <w:sz w:val="24"/>
      <w:szCs w:val="24"/>
    </w:rPr>
  </w:style>
  <w:style w:type="paragraph" w:styleId="Assuntodocomentrio">
    <w:name w:val="annotation subject"/>
    <w:basedOn w:val="Textodecomentrio"/>
    <w:next w:val="Textodecomentrio"/>
    <w:link w:val="AssuntodocomentrioChar"/>
    <w:semiHidden/>
    <w:unhideWhenUsed/>
    <w:rsid w:val="00826195"/>
    <w:rPr>
      <w:b/>
      <w:bCs/>
      <w:sz w:val="20"/>
      <w:szCs w:val="20"/>
    </w:rPr>
  </w:style>
  <w:style w:type="character" w:customStyle="1" w:styleId="AssuntodocomentrioChar">
    <w:name w:val="Assunto do comentário Char"/>
    <w:basedOn w:val="TextodecomentrioChar"/>
    <w:link w:val="Assuntodocomentrio"/>
    <w:semiHidden/>
    <w:rsid w:val="00826195"/>
    <w:rPr>
      <w:rFonts w:ascii="Arial" w:hAnsi="Arial" w:cs="Tahoma"/>
      <w:b/>
      <w:bCs/>
      <w:sz w:val="24"/>
      <w:szCs w:val="24"/>
    </w:rPr>
  </w:style>
  <w:style w:type="character" w:customStyle="1" w:styleId="CitaoChar">
    <w:name w:val="Citação Char"/>
    <w:link w:val="Citao"/>
    <w:uiPriority w:val="29"/>
    <w:rsid w:val="00152FE7"/>
    <w:rPr>
      <w:rFonts w:ascii="Ecofont_Spranq_eco_Sans" w:eastAsia="Calibri" w:hAnsi="Ecofont_Spranq_eco_Sans" w:cs="Ecofont_Spranq_eco_Sans"/>
      <w:i/>
      <w:iCs/>
      <w:color w:val="000000"/>
      <w:szCs w:val="24"/>
      <w:shd w:val="clear" w:color="auto" w:fill="FFFFCC"/>
      <w:lang w:val="x-none"/>
    </w:rPr>
  </w:style>
  <w:style w:type="paragraph" w:styleId="Citao">
    <w:name w:val="Quote"/>
    <w:basedOn w:val="Normal"/>
    <w:next w:val="Normal"/>
    <w:link w:val="CitaoChar"/>
    <w:uiPriority w:val="29"/>
    <w:qFormat/>
    <w:rsid w:val="00152FE7"/>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cs="Ecofont_Spranq_eco_Sans"/>
      <w:i/>
      <w:iCs/>
      <w:color w:val="000000"/>
      <w:lang w:val="x-none"/>
    </w:rPr>
  </w:style>
  <w:style w:type="character" w:customStyle="1" w:styleId="CitaoChar1">
    <w:name w:val="Citação Char1"/>
    <w:basedOn w:val="Fontepargpadro"/>
    <w:uiPriority w:val="29"/>
    <w:rsid w:val="00152FE7"/>
    <w:rPr>
      <w:rFonts w:ascii="Arial" w:hAnsi="Arial" w:cs="Tahoma"/>
      <w:i/>
      <w:iCs/>
      <w:color w:val="404040" w:themeColor="text1" w:themeTint="BF"/>
      <w:szCs w:val="24"/>
    </w:rPr>
  </w:style>
  <w:style w:type="paragraph" w:customStyle="1" w:styleId="western">
    <w:name w:val="western"/>
    <w:basedOn w:val="Normal"/>
    <w:rsid w:val="00F96EC7"/>
    <w:pPr>
      <w:suppressAutoHyphens/>
      <w:spacing w:before="100" w:beforeAutospacing="1" w:after="119"/>
    </w:pPr>
    <w:rPr>
      <w:rFonts w:cs="Times New Roman"/>
      <w:kern w:val="1"/>
      <w:sz w:val="22"/>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7C4D"/>
    <w:rPr>
      <w:rFonts w:ascii="Arial" w:hAnsi="Arial" w:cs="Tahoma"/>
      <w:szCs w:val="24"/>
    </w:rPr>
  </w:style>
  <w:style w:type="paragraph" w:styleId="Ttulo1">
    <w:name w:val="heading 1"/>
    <w:basedOn w:val="Normal"/>
    <w:next w:val="Normal"/>
    <w:link w:val="Ttulo1Char"/>
    <w:qFormat/>
    <w:rsid w:val="00293E1F"/>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ListaColorida-nfase11">
    <w:name w:val="Lista Colorida - Ênfase 11"/>
    <w:basedOn w:val="Normal"/>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cs="Times New Roman"/>
      <w:sz w:val="16"/>
      <w:szCs w:val="16"/>
      <w:lang w:val="x-none" w:eastAsia="x-none"/>
    </w:rPr>
  </w:style>
  <w:style w:type="character" w:customStyle="1" w:styleId="TextodebaloChar">
    <w:name w:val="Texto de balão Char"/>
    <w:link w:val="Textodebalo"/>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customStyle="1" w:styleId="GradeColorida-nfase11">
    <w:name w:val="Grade Colorida - Ênfase 11"/>
    <w:basedOn w:val="Normal"/>
    <w:next w:val="Normal"/>
    <w:link w:val="GradeColorida-nfase1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val="x-none" w:eastAsia="en-US"/>
    </w:rPr>
  </w:style>
  <w:style w:type="character" w:customStyle="1" w:styleId="GradeColorida-nfase1Char">
    <w:name w:val="Grade Colorida - Ênfase 1 Char"/>
    <w:link w:val="GradeColorida-nfase11"/>
    <w:uiPriority w:val="29"/>
    <w:rsid w:val="00C322F1"/>
    <w:rPr>
      <w:rFonts w:ascii="Ecofont_Spranq_eco_Sans" w:eastAsia="Calibri" w:hAnsi="Ecofont_Spranq_eco_Sans" w:cs="Tahoma"/>
      <w:i/>
      <w:iCs/>
      <w:color w:val="000000"/>
      <w:szCs w:val="24"/>
      <w:shd w:val="clear" w:color="auto" w:fill="FFFFCC"/>
      <w:lang w:eastAsia="en-US"/>
    </w:rPr>
  </w:style>
  <w:style w:type="paragraph" w:styleId="Commarcadores5">
    <w:name w:val="List Bullet 5"/>
    <w:basedOn w:val="Normal"/>
    <w:rsid w:val="001A3A05"/>
    <w:pPr>
      <w:numPr>
        <w:numId w:val="16"/>
      </w:numPr>
      <w:contextualSpacing/>
    </w:pPr>
  </w:style>
  <w:style w:type="paragraph" w:customStyle="1" w:styleId="citao2">
    <w:name w:val="citação 2"/>
    <w:basedOn w:val="GradeColorida-nfase11"/>
    <w:link w:val="citao2Char"/>
    <w:rsid w:val="000A23DA"/>
    <w:rPr>
      <w:szCs w:val="20"/>
    </w:rPr>
  </w:style>
  <w:style w:type="character" w:customStyle="1" w:styleId="citao2Char">
    <w:name w:val="citação 2 Char"/>
    <w:basedOn w:val="GradeColorida-nfase1Char"/>
    <w:link w:val="citao2"/>
    <w:rsid w:val="000A23DA"/>
    <w:rPr>
      <w:rFonts w:ascii="Ecofont_Spranq_eco_Sans" w:eastAsia="Calibri" w:hAnsi="Ecofont_Spranq_eco_Sans" w:cs="Tahoma"/>
      <w:i/>
      <w:iCs/>
      <w:color w:val="000000"/>
      <w:szCs w:val="24"/>
      <w:shd w:val="clear" w:color="auto" w:fill="FFFFCC"/>
      <w:lang w:eastAsia="en-US"/>
    </w:rPr>
  </w:style>
  <w:style w:type="paragraph" w:customStyle="1" w:styleId="ad">
    <w:name w:val="ad"/>
    <w:basedOn w:val="Normal"/>
    <w:rsid w:val="0040055D"/>
    <w:pPr>
      <w:spacing w:line="360" w:lineRule="auto"/>
      <w:ind w:left="993" w:hanging="284"/>
      <w:jc w:val="both"/>
    </w:pPr>
    <w:rPr>
      <w:rFonts w:ascii="Times New Roman" w:hAnsi="Times New Roman" w:cs="Times New Roman"/>
      <w:color w:val="000000"/>
    </w:rPr>
  </w:style>
  <w:style w:type="paragraph" w:customStyle="1" w:styleId="TtulodaTabela">
    <w:name w:val="Título da Tabela"/>
    <w:basedOn w:val="Normal"/>
    <w:rsid w:val="000575AE"/>
    <w:pPr>
      <w:widowControl w:val="0"/>
      <w:suppressLineNumbers/>
      <w:suppressAutoHyphens/>
      <w:spacing w:after="120"/>
      <w:jc w:val="center"/>
    </w:pPr>
    <w:rPr>
      <w:rFonts w:ascii="Times New Roman" w:eastAsia="Arial Unicode MS" w:hAnsi="Times New Roman" w:cs="Times New Roman"/>
      <w:b/>
      <w:bCs/>
      <w:i/>
      <w:iCs/>
      <w:szCs w:val="20"/>
    </w:rPr>
  </w:style>
  <w:style w:type="paragraph" w:styleId="Cabealho">
    <w:name w:val="header"/>
    <w:basedOn w:val="Normal"/>
    <w:link w:val="CabealhoChar"/>
    <w:unhideWhenUsed/>
    <w:rsid w:val="00CD1154"/>
    <w:pPr>
      <w:tabs>
        <w:tab w:val="center" w:pos="4252"/>
        <w:tab w:val="right" w:pos="8504"/>
      </w:tabs>
    </w:pPr>
  </w:style>
  <w:style w:type="character" w:customStyle="1" w:styleId="CabealhoChar">
    <w:name w:val="Cabeçalho Char"/>
    <w:basedOn w:val="Fontepargpadro"/>
    <w:link w:val="Cabealho"/>
    <w:rsid w:val="00CD1154"/>
    <w:rPr>
      <w:rFonts w:ascii="Ecofont_Spranq_eco_Sans" w:hAnsi="Ecofont_Spranq_eco_Sans" w:cs="Tahoma"/>
      <w:sz w:val="24"/>
      <w:szCs w:val="24"/>
    </w:rPr>
  </w:style>
  <w:style w:type="paragraph" w:styleId="Rodap">
    <w:name w:val="footer"/>
    <w:basedOn w:val="Normal"/>
    <w:link w:val="RodapChar"/>
    <w:uiPriority w:val="99"/>
    <w:unhideWhenUsed/>
    <w:rsid w:val="00CD1154"/>
    <w:pPr>
      <w:tabs>
        <w:tab w:val="center" w:pos="4252"/>
        <w:tab w:val="right" w:pos="8504"/>
      </w:tabs>
    </w:pPr>
  </w:style>
  <w:style w:type="character" w:customStyle="1" w:styleId="RodapChar">
    <w:name w:val="Rodapé Char"/>
    <w:basedOn w:val="Fontepargpadro"/>
    <w:link w:val="Rodap"/>
    <w:uiPriority w:val="99"/>
    <w:rsid w:val="00CD1154"/>
    <w:rPr>
      <w:rFonts w:ascii="Ecofont_Spranq_eco_Sans" w:hAnsi="Ecofont_Spranq_eco_Sans" w:cs="Tahoma"/>
      <w:sz w:val="24"/>
      <w:szCs w:val="24"/>
    </w:rPr>
  </w:style>
  <w:style w:type="paragraph" w:styleId="PargrafodaLista">
    <w:name w:val="List Paragraph"/>
    <w:basedOn w:val="Normal"/>
    <w:uiPriority w:val="34"/>
    <w:qFormat/>
    <w:rsid w:val="00CD1154"/>
    <w:pPr>
      <w:ind w:left="720"/>
      <w:contextualSpacing/>
    </w:pPr>
  </w:style>
  <w:style w:type="paragraph" w:customStyle="1" w:styleId="Nivel1">
    <w:name w:val="Nivel1"/>
    <w:basedOn w:val="Ttulo1"/>
    <w:next w:val="Normal"/>
    <w:link w:val="Nivel1Char"/>
    <w:qFormat/>
    <w:rsid w:val="00293E1F"/>
    <w:pPr>
      <w:numPr>
        <w:numId w:val="13"/>
      </w:numPr>
      <w:spacing w:before="480" w:after="120" w:line="276" w:lineRule="auto"/>
      <w:jc w:val="both"/>
    </w:pPr>
    <w:rPr>
      <w:rFonts w:ascii="Arial" w:hAnsi="Arial" w:cs="Times New Roman"/>
      <w:b/>
      <w:color w:val="auto"/>
      <w:sz w:val="20"/>
      <w:szCs w:val="20"/>
    </w:rPr>
  </w:style>
  <w:style w:type="character" w:customStyle="1" w:styleId="Ttulo1Char">
    <w:name w:val="Título 1 Char"/>
    <w:basedOn w:val="Fontepargpadro"/>
    <w:link w:val="Ttulo1"/>
    <w:rsid w:val="00293E1F"/>
    <w:rPr>
      <w:rFonts w:asciiTheme="majorHAnsi" w:eastAsiaTheme="majorEastAsia" w:hAnsiTheme="majorHAnsi" w:cstheme="majorBidi"/>
      <w:color w:val="365F91" w:themeColor="accent1" w:themeShade="BF"/>
      <w:sz w:val="32"/>
      <w:szCs w:val="32"/>
    </w:rPr>
  </w:style>
  <w:style w:type="character" w:customStyle="1" w:styleId="Nivel1Char">
    <w:name w:val="Nivel1 Char"/>
    <w:basedOn w:val="Ttulo1Char"/>
    <w:link w:val="Nivel1"/>
    <w:rsid w:val="00293E1F"/>
    <w:rPr>
      <w:rFonts w:ascii="Arial" w:eastAsiaTheme="majorEastAsia" w:hAnsi="Arial" w:cstheme="majorBidi"/>
      <w:b/>
      <w:color w:val="365F91" w:themeColor="accent1" w:themeShade="BF"/>
      <w:sz w:val="32"/>
      <w:szCs w:val="32"/>
    </w:rPr>
  </w:style>
  <w:style w:type="character" w:styleId="Refdecomentrio">
    <w:name w:val="annotation reference"/>
    <w:basedOn w:val="Fontepargpadro"/>
    <w:semiHidden/>
    <w:unhideWhenUsed/>
    <w:rsid w:val="00826195"/>
    <w:rPr>
      <w:sz w:val="18"/>
      <w:szCs w:val="18"/>
    </w:rPr>
  </w:style>
  <w:style w:type="paragraph" w:styleId="Textodecomentrio">
    <w:name w:val="annotation text"/>
    <w:basedOn w:val="Normal"/>
    <w:link w:val="TextodecomentrioChar"/>
    <w:semiHidden/>
    <w:unhideWhenUsed/>
    <w:rsid w:val="00826195"/>
    <w:rPr>
      <w:sz w:val="24"/>
    </w:rPr>
  </w:style>
  <w:style w:type="character" w:customStyle="1" w:styleId="TextodecomentrioChar">
    <w:name w:val="Texto de comentário Char"/>
    <w:basedOn w:val="Fontepargpadro"/>
    <w:link w:val="Textodecomentrio"/>
    <w:semiHidden/>
    <w:rsid w:val="00826195"/>
    <w:rPr>
      <w:rFonts w:ascii="Arial" w:hAnsi="Arial" w:cs="Tahoma"/>
      <w:sz w:val="24"/>
      <w:szCs w:val="24"/>
    </w:rPr>
  </w:style>
  <w:style w:type="paragraph" w:styleId="Assuntodocomentrio">
    <w:name w:val="annotation subject"/>
    <w:basedOn w:val="Textodecomentrio"/>
    <w:next w:val="Textodecomentrio"/>
    <w:link w:val="AssuntodocomentrioChar"/>
    <w:semiHidden/>
    <w:unhideWhenUsed/>
    <w:rsid w:val="00826195"/>
    <w:rPr>
      <w:b/>
      <w:bCs/>
      <w:sz w:val="20"/>
      <w:szCs w:val="20"/>
    </w:rPr>
  </w:style>
  <w:style w:type="character" w:customStyle="1" w:styleId="AssuntodocomentrioChar">
    <w:name w:val="Assunto do comentário Char"/>
    <w:basedOn w:val="TextodecomentrioChar"/>
    <w:link w:val="Assuntodocomentrio"/>
    <w:semiHidden/>
    <w:rsid w:val="00826195"/>
    <w:rPr>
      <w:rFonts w:ascii="Arial" w:hAnsi="Arial" w:cs="Tahoma"/>
      <w:b/>
      <w:bCs/>
      <w:sz w:val="24"/>
      <w:szCs w:val="24"/>
    </w:rPr>
  </w:style>
  <w:style w:type="character" w:customStyle="1" w:styleId="CitaoChar">
    <w:name w:val="Citação Char"/>
    <w:link w:val="Citao"/>
    <w:uiPriority w:val="29"/>
    <w:rsid w:val="00152FE7"/>
    <w:rPr>
      <w:rFonts w:ascii="Ecofont_Spranq_eco_Sans" w:eastAsia="Calibri" w:hAnsi="Ecofont_Spranq_eco_Sans" w:cs="Ecofont_Spranq_eco_Sans"/>
      <w:i/>
      <w:iCs/>
      <w:color w:val="000000"/>
      <w:szCs w:val="24"/>
      <w:shd w:val="clear" w:color="auto" w:fill="FFFFCC"/>
      <w:lang w:val="x-none"/>
    </w:rPr>
  </w:style>
  <w:style w:type="paragraph" w:styleId="Citao">
    <w:name w:val="Quote"/>
    <w:basedOn w:val="Normal"/>
    <w:next w:val="Normal"/>
    <w:link w:val="CitaoChar"/>
    <w:uiPriority w:val="29"/>
    <w:qFormat/>
    <w:rsid w:val="00152FE7"/>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cs="Ecofont_Spranq_eco_Sans"/>
      <w:i/>
      <w:iCs/>
      <w:color w:val="000000"/>
      <w:lang w:val="x-none"/>
    </w:rPr>
  </w:style>
  <w:style w:type="character" w:customStyle="1" w:styleId="CitaoChar1">
    <w:name w:val="Citação Char1"/>
    <w:basedOn w:val="Fontepargpadro"/>
    <w:uiPriority w:val="29"/>
    <w:rsid w:val="00152FE7"/>
    <w:rPr>
      <w:rFonts w:ascii="Arial" w:hAnsi="Arial" w:cs="Tahoma"/>
      <w:i/>
      <w:iCs/>
      <w:color w:val="404040" w:themeColor="text1" w:themeTint="BF"/>
      <w:szCs w:val="24"/>
    </w:rPr>
  </w:style>
  <w:style w:type="paragraph" w:customStyle="1" w:styleId="western">
    <w:name w:val="western"/>
    <w:basedOn w:val="Normal"/>
    <w:rsid w:val="00F96EC7"/>
    <w:pPr>
      <w:suppressAutoHyphens/>
      <w:spacing w:before="100" w:beforeAutospacing="1" w:after="119"/>
    </w:pPr>
    <w:rPr>
      <w:rFonts w:cs="Times New Roman"/>
      <w:kern w:val="1"/>
      <w:sz w:val="22"/>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modelo de modelo de minuta</Template>
  <TotalTime>29</TotalTime>
  <Pages>11</Pages>
  <Words>3534</Words>
  <Characters>19087</Characters>
  <Application>Microsoft Office Word</Application>
  <DocSecurity>0</DocSecurity>
  <Lines>159</Lines>
  <Paragraphs>45</Paragraphs>
  <ScaleCrop>false</ScaleCrop>
  <HeadingPairs>
    <vt:vector size="2" baseType="variant">
      <vt:variant>
        <vt:lpstr>Título</vt:lpstr>
      </vt:variant>
      <vt:variant>
        <vt:i4>1</vt:i4>
      </vt:variant>
    </vt:vector>
  </HeadingPairs>
  <TitlesOfParts>
    <vt:vector size="1" baseType="lpstr">
      <vt:lpstr>NOTAS EXPLICATIVAS</vt:lpstr>
    </vt:vector>
  </TitlesOfParts>
  <Company>EDUARDO DOTTI</Company>
  <LinksUpToDate>false</LinksUpToDate>
  <CharactersWithSpaces>22576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NOTAS EXPLICATIVAS</dc:title>
  <dc:creator>Adriano</dc:creator>
  <cp:lastModifiedBy>Setor de Compras Licitações</cp:lastModifiedBy>
  <cp:revision>22</cp:revision>
  <cp:lastPrinted>2018-10-30T12:01:00Z</cp:lastPrinted>
  <dcterms:created xsi:type="dcterms:W3CDTF">2017-09-20T21:44:00Z</dcterms:created>
  <dcterms:modified xsi:type="dcterms:W3CDTF">2018-11-13T15:55:00Z</dcterms:modified>
</cp:coreProperties>
</file>